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20" w:rsidRDefault="00610120" w:rsidP="00610120">
      <w:pPr>
        <w:jc w:val="center"/>
        <w:rPr>
          <w:b/>
          <w:sz w:val="28"/>
          <w:szCs w:val="28"/>
        </w:rPr>
      </w:pPr>
      <w:r>
        <w:rPr>
          <w:b/>
          <w:sz w:val="28"/>
          <w:szCs w:val="28"/>
        </w:rPr>
        <w:t>РОССИЙСКАЯ ФЕДЕРАЦИЯ</w:t>
      </w:r>
      <w:r>
        <w:rPr>
          <w:b/>
          <w:sz w:val="28"/>
          <w:szCs w:val="28"/>
        </w:rPr>
        <w:br/>
        <w:t xml:space="preserve"> ЧЕЛЯБИНСКАЯ ОБЛАСТЬ </w:t>
      </w:r>
      <w:r>
        <w:rPr>
          <w:b/>
          <w:sz w:val="28"/>
          <w:szCs w:val="28"/>
        </w:rPr>
        <w:br/>
        <w:t>СОВЕТ ДЕПУТАТОВ КУНАШАКСКОГО СЕЛЬСКОГО ПОСЕЛЕНИЯ</w:t>
      </w:r>
      <w:r>
        <w:rPr>
          <w:b/>
          <w:sz w:val="28"/>
          <w:szCs w:val="28"/>
        </w:rPr>
        <w:br/>
        <w:t xml:space="preserve">     КУНАШАКСКОГО РАЙОНА</w:t>
      </w:r>
    </w:p>
    <w:p w:rsidR="00610120" w:rsidRDefault="00610120" w:rsidP="00610120">
      <w:pPr>
        <w:jc w:val="center"/>
        <w:rPr>
          <w:b/>
          <w:sz w:val="28"/>
          <w:szCs w:val="28"/>
        </w:rPr>
      </w:pPr>
      <w:r>
        <w:rPr>
          <w:b/>
          <w:sz w:val="28"/>
          <w:szCs w:val="28"/>
        </w:rPr>
        <w:t>РЕШЕНИЕ</w:t>
      </w:r>
      <w:r>
        <w:rPr>
          <w:b/>
          <w:sz w:val="28"/>
          <w:szCs w:val="28"/>
        </w:rPr>
        <w:br/>
      </w:r>
    </w:p>
    <w:p w:rsidR="00610120" w:rsidRDefault="00610120" w:rsidP="00610120">
      <w:pPr>
        <w:rPr>
          <w:sz w:val="28"/>
          <w:szCs w:val="28"/>
        </w:rPr>
      </w:pPr>
      <w:r>
        <w:rPr>
          <w:sz w:val="28"/>
          <w:szCs w:val="28"/>
        </w:rPr>
        <w:t>28.12.2015г.  № 45</w:t>
      </w:r>
    </w:p>
    <w:p w:rsidR="00610120" w:rsidRDefault="00610120" w:rsidP="00610120">
      <w:pPr>
        <w:rPr>
          <w:rFonts w:ascii="Arial" w:hAnsi="Arial" w:cs="Arial"/>
          <w:b/>
          <w:sz w:val="12"/>
          <w:szCs w:val="12"/>
        </w:rPr>
      </w:pPr>
    </w:p>
    <w:p w:rsidR="00610120" w:rsidRDefault="00610120" w:rsidP="00610120">
      <w:pPr>
        <w:widowControl w:val="0"/>
        <w:snapToGrid w:val="0"/>
        <w:ind w:right="3402"/>
        <w:rPr>
          <w:sz w:val="28"/>
          <w:szCs w:val="28"/>
        </w:rPr>
      </w:pPr>
      <w:r>
        <w:rPr>
          <w:bCs/>
          <w:sz w:val="28"/>
          <w:szCs w:val="28"/>
        </w:rPr>
        <w:t xml:space="preserve">Об утверждении соглашения </w:t>
      </w:r>
      <w:r>
        <w:rPr>
          <w:sz w:val="28"/>
          <w:szCs w:val="28"/>
        </w:rPr>
        <w:t>о взаимодействии</w:t>
      </w:r>
      <w:r>
        <w:rPr>
          <w:sz w:val="28"/>
          <w:szCs w:val="28"/>
        </w:rPr>
        <w:br/>
        <w:t>по осуществлению функций на</w:t>
      </w:r>
    </w:p>
    <w:p w:rsidR="00610120" w:rsidRDefault="00610120" w:rsidP="00610120">
      <w:pPr>
        <w:widowControl w:val="0"/>
        <w:snapToGrid w:val="0"/>
        <w:ind w:right="3402"/>
        <w:jc w:val="both"/>
        <w:rPr>
          <w:sz w:val="28"/>
          <w:szCs w:val="28"/>
        </w:rPr>
      </w:pPr>
      <w:r>
        <w:rPr>
          <w:sz w:val="28"/>
          <w:szCs w:val="28"/>
        </w:rPr>
        <w:t xml:space="preserve">безвозмездной основе по распоряжению </w:t>
      </w:r>
    </w:p>
    <w:p w:rsidR="00610120" w:rsidRDefault="00610120" w:rsidP="00610120">
      <w:pPr>
        <w:widowControl w:val="0"/>
        <w:snapToGrid w:val="0"/>
        <w:ind w:right="3402"/>
        <w:jc w:val="both"/>
        <w:rPr>
          <w:sz w:val="28"/>
          <w:szCs w:val="28"/>
        </w:rPr>
      </w:pPr>
      <w:r>
        <w:rPr>
          <w:sz w:val="28"/>
          <w:szCs w:val="28"/>
        </w:rPr>
        <w:t>земельными участками, государственная</w:t>
      </w:r>
    </w:p>
    <w:p w:rsidR="00610120" w:rsidRDefault="00610120" w:rsidP="00610120">
      <w:pPr>
        <w:widowControl w:val="0"/>
        <w:snapToGrid w:val="0"/>
        <w:ind w:right="3402"/>
        <w:jc w:val="both"/>
        <w:rPr>
          <w:sz w:val="28"/>
          <w:szCs w:val="28"/>
        </w:rPr>
      </w:pPr>
      <w:r>
        <w:rPr>
          <w:sz w:val="28"/>
          <w:szCs w:val="28"/>
        </w:rPr>
        <w:t xml:space="preserve">собственность на которые не разграничена, </w:t>
      </w:r>
    </w:p>
    <w:p w:rsidR="00610120" w:rsidRDefault="00610120" w:rsidP="00610120">
      <w:pPr>
        <w:widowControl w:val="0"/>
        <w:snapToGrid w:val="0"/>
        <w:jc w:val="both"/>
        <w:rPr>
          <w:sz w:val="28"/>
          <w:szCs w:val="28"/>
        </w:rPr>
      </w:pPr>
      <w:r>
        <w:rPr>
          <w:sz w:val="28"/>
          <w:szCs w:val="28"/>
        </w:rPr>
        <w:t>расположенными на территории</w:t>
      </w:r>
    </w:p>
    <w:p w:rsidR="00610120" w:rsidRDefault="00610120" w:rsidP="00610120">
      <w:pPr>
        <w:widowControl w:val="0"/>
        <w:snapToGrid w:val="0"/>
        <w:jc w:val="both"/>
        <w:rPr>
          <w:sz w:val="28"/>
          <w:szCs w:val="28"/>
        </w:rPr>
      </w:pPr>
      <w:r>
        <w:rPr>
          <w:sz w:val="28"/>
          <w:szCs w:val="28"/>
        </w:rPr>
        <w:t>Кунашакского  сельского поселения</w:t>
      </w:r>
    </w:p>
    <w:p w:rsidR="00610120" w:rsidRDefault="00610120" w:rsidP="00610120">
      <w:pPr>
        <w:jc w:val="both"/>
        <w:rPr>
          <w:sz w:val="28"/>
        </w:rPr>
      </w:pPr>
    </w:p>
    <w:p w:rsidR="00610120" w:rsidRDefault="00610120" w:rsidP="00610120">
      <w:pPr>
        <w:jc w:val="both"/>
        <w:rPr>
          <w:sz w:val="28"/>
        </w:rPr>
      </w:pPr>
    </w:p>
    <w:p w:rsidR="00610120" w:rsidRDefault="00610120" w:rsidP="00610120">
      <w:pPr>
        <w:autoSpaceDE w:val="0"/>
        <w:autoSpaceDN w:val="0"/>
        <w:adjustRightInd w:val="0"/>
        <w:ind w:firstLine="709"/>
        <w:jc w:val="both"/>
        <w:rPr>
          <w:rFonts w:eastAsia="Calibri"/>
          <w:sz w:val="28"/>
          <w:szCs w:val="28"/>
          <w:lang w:eastAsia="en-US"/>
        </w:rPr>
      </w:pPr>
      <w:r>
        <w:rPr>
          <w:rFonts w:eastAsia="Calibri"/>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rFonts w:eastAsia="Calibri"/>
          <w:bCs/>
          <w:sz w:val="28"/>
          <w:szCs w:val="28"/>
        </w:rPr>
        <w:t>Уставом Кунашакского сельского поселения Кунашакского района, Совет депутатов Кунашакского сельского поселения Кунашакского района:</w:t>
      </w:r>
    </w:p>
    <w:p w:rsidR="00610120" w:rsidRDefault="00610120" w:rsidP="00610120">
      <w:pPr>
        <w:tabs>
          <w:tab w:val="left" w:pos="2340"/>
        </w:tabs>
        <w:autoSpaceDE w:val="0"/>
        <w:autoSpaceDN w:val="0"/>
        <w:adjustRightInd w:val="0"/>
        <w:ind w:firstLine="709"/>
        <w:jc w:val="center"/>
        <w:rPr>
          <w:rFonts w:eastAsia="Calibri"/>
          <w:b/>
          <w:sz w:val="28"/>
          <w:szCs w:val="28"/>
        </w:rPr>
      </w:pPr>
      <w:r>
        <w:rPr>
          <w:rFonts w:eastAsia="Calibri"/>
          <w:b/>
          <w:sz w:val="28"/>
          <w:szCs w:val="28"/>
        </w:rPr>
        <w:t>РЕШИЛ:</w:t>
      </w:r>
      <w:r>
        <w:rPr>
          <w:rFonts w:eastAsia="Calibri"/>
          <w:b/>
          <w:sz w:val="28"/>
          <w:szCs w:val="28"/>
        </w:rPr>
        <w:br/>
      </w:r>
    </w:p>
    <w:p w:rsidR="00610120" w:rsidRDefault="00610120" w:rsidP="00610120">
      <w:pPr>
        <w:widowControl w:val="0"/>
        <w:snapToGrid w:val="0"/>
        <w:ind w:firstLine="709"/>
        <w:jc w:val="both"/>
        <w:rPr>
          <w:sz w:val="28"/>
          <w:szCs w:val="28"/>
        </w:rPr>
      </w:pPr>
      <w:r>
        <w:rPr>
          <w:sz w:val="28"/>
          <w:szCs w:val="28"/>
        </w:rPr>
        <w:t>1. Одобрить прилагаемое Соглашение о взаимодействии по осуществлению функций на безвозмездной основе по распоряжению земельными участками, государственная собственность на которые не разграничена, расположенными на территории Кунашакского сельского поселения Кунашакского района.</w:t>
      </w:r>
    </w:p>
    <w:p w:rsidR="00610120" w:rsidRDefault="00610120" w:rsidP="00610120">
      <w:pPr>
        <w:autoSpaceDE w:val="0"/>
        <w:autoSpaceDN w:val="0"/>
        <w:adjustRightInd w:val="0"/>
        <w:ind w:firstLine="709"/>
        <w:jc w:val="both"/>
        <w:rPr>
          <w:sz w:val="20"/>
          <w:szCs w:val="20"/>
        </w:rPr>
      </w:pPr>
      <w:r>
        <w:rPr>
          <w:rFonts w:eastAsia="Calibri"/>
          <w:sz w:val="28"/>
          <w:szCs w:val="28"/>
        </w:rPr>
        <w:t xml:space="preserve">2. Рекомендовать Администрации Кунашакского сельского поселения Кунашакского района заключить по согласованию с Администрацией Кунашакского </w:t>
      </w:r>
      <w:r>
        <w:rPr>
          <w:rFonts w:eastAsia="Calibri"/>
          <w:bCs/>
          <w:sz w:val="28"/>
          <w:szCs w:val="28"/>
        </w:rPr>
        <w:t xml:space="preserve">муниципального района </w:t>
      </w:r>
      <w:r>
        <w:rPr>
          <w:rFonts w:eastAsia="Calibri"/>
          <w:sz w:val="28"/>
          <w:szCs w:val="28"/>
        </w:rPr>
        <w:t>Соглашение о взаимодействии по осуществлению функций на безвозмездной основе по распоряжению земельными участками, государственная собственность на которые не разграничена, расположенными на территории Кунашакского сельского поселения Кунашакского района.</w:t>
      </w:r>
    </w:p>
    <w:p w:rsidR="00610120" w:rsidRDefault="00610120" w:rsidP="00610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вступает в силу со дня его официального опубликования. </w:t>
      </w:r>
    </w:p>
    <w:p w:rsidR="00610120" w:rsidRDefault="00610120" w:rsidP="00610120">
      <w:pPr>
        <w:autoSpaceDE w:val="0"/>
        <w:autoSpaceDN w:val="0"/>
        <w:adjustRightInd w:val="0"/>
        <w:ind w:firstLine="709"/>
        <w:jc w:val="both"/>
        <w:rPr>
          <w:rFonts w:ascii="Arial" w:eastAsia="Calibri" w:hAnsi="Arial" w:cs="Arial"/>
          <w:b/>
          <w:sz w:val="20"/>
          <w:szCs w:val="20"/>
        </w:rPr>
      </w:pPr>
      <w:r>
        <w:rPr>
          <w:rFonts w:eastAsia="Calibri"/>
          <w:sz w:val="28"/>
          <w:szCs w:val="28"/>
        </w:rPr>
        <w:t>4. Контроль за исполнением настоящего решения оставляю за собой.</w:t>
      </w:r>
    </w:p>
    <w:p w:rsidR="00610120" w:rsidRDefault="00610120" w:rsidP="00610120">
      <w:pPr>
        <w:jc w:val="both"/>
        <w:rPr>
          <w:sz w:val="28"/>
        </w:rPr>
      </w:pPr>
    </w:p>
    <w:p w:rsidR="00610120" w:rsidRDefault="00610120" w:rsidP="00610120">
      <w:pPr>
        <w:jc w:val="both"/>
        <w:rPr>
          <w:sz w:val="28"/>
        </w:rPr>
      </w:pPr>
    </w:p>
    <w:p w:rsidR="00610120" w:rsidRDefault="00610120" w:rsidP="00610120">
      <w:pPr>
        <w:jc w:val="both"/>
        <w:rPr>
          <w:sz w:val="28"/>
        </w:rPr>
      </w:pPr>
      <w:r>
        <w:rPr>
          <w:sz w:val="28"/>
        </w:rPr>
        <w:t xml:space="preserve">Глава Кунашакского </w:t>
      </w:r>
    </w:p>
    <w:p w:rsidR="00610120" w:rsidRDefault="00610120" w:rsidP="00610120">
      <w:pPr>
        <w:jc w:val="both"/>
        <w:rPr>
          <w:sz w:val="28"/>
        </w:rPr>
      </w:pPr>
      <w:r>
        <w:rPr>
          <w:sz w:val="28"/>
        </w:rPr>
        <w:t>сельского поселения:                                                          А.М.Ибрагимов</w:t>
      </w:r>
    </w:p>
    <w:p w:rsidR="00610120" w:rsidRDefault="00610120" w:rsidP="00610120">
      <w:pPr>
        <w:rPr>
          <w:rFonts w:asciiTheme="minorHAnsi" w:eastAsiaTheme="minorEastAsia" w:hAnsiTheme="minorHAnsi" w:cstheme="minorBidi"/>
          <w:sz w:val="22"/>
          <w:szCs w:val="22"/>
        </w:rPr>
      </w:pPr>
    </w:p>
    <w:p w:rsidR="00610120" w:rsidRDefault="00610120" w:rsidP="00610120">
      <w:pPr>
        <w:jc w:val="center"/>
        <w:rPr>
          <w:noProof/>
        </w:rPr>
      </w:pPr>
    </w:p>
    <w:p w:rsidR="00610120" w:rsidRDefault="00610120" w:rsidP="00610120">
      <w:pPr>
        <w:jc w:val="center"/>
        <w:rPr>
          <w:noProof/>
        </w:rPr>
      </w:pPr>
    </w:p>
    <w:p w:rsidR="00610120" w:rsidRDefault="00610120" w:rsidP="00610120">
      <w:pPr>
        <w:jc w:val="right"/>
        <w:rPr>
          <w:sz w:val="28"/>
          <w:szCs w:val="28"/>
        </w:rPr>
      </w:pPr>
      <w:r>
        <w:rPr>
          <w:sz w:val="28"/>
          <w:szCs w:val="28"/>
        </w:rPr>
        <w:lastRenderedPageBreak/>
        <w:t xml:space="preserve">Утверждено Решением </w:t>
      </w:r>
    </w:p>
    <w:p w:rsidR="00610120" w:rsidRDefault="00610120" w:rsidP="00610120">
      <w:pPr>
        <w:jc w:val="right"/>
        <w:rPr>
          <w:sz w:val="28"/>
          <w:szCs w:val="28"/>
        </w:rPr>
      </w:pPr>
      <w:r>
        <w:rPr>
          <w:sz w:val="28"/>
          <w:szCs w:val="28"/>
        </w:rPr>
        <w:t xml:space="preserve">Советом депутатов </w:t>
      </w:r>
    </w:p>
    <w:p w:rsidR="00610120" w:rsidRDefault="00610120" w:rsidP="00610120">
      <w:pPr>
        <w:jc w:val="right"/>
        <w:rPr>
          <w:sz w:val="28"/>
          <w:szCs w:val="28"/>
        </w:rPr>
      </w:pPr>
      <w:r>
        <w:rPr>
          <w:sz w:val="28"/>
          <w:szCs w:val="28"/>
        </w:rPr>
        <w:t xml:space="preserve">Кунашакского сельского поселения </w:t>
      </w:r>
    </w:p>
    <w:p w:rsidR="00610120" w:rsidRDefault="00610120" w:rsidP="00610120">
      <w:pPr>
        <w:jc w:val="right"/>
        <w:rPr>
          <w:sz w:val="28"/>
          <w:szCs w:val="28"/>
        </w:rPr>
      </w:pPr>
      <w:r>
        <w:rPr>
          <w:sz w:val="28"/>
          <w:szCs w:val="28"/>
        </w:rPr>
        <w:t>№  от 28 декабря 2015 г.</w:t>
      </w:r>
    </w:p>
    <w:p w:rsidR="00610120" w:rsidRDefault="00610120" w:rsidP="00610120">
      <w:pPr>
        <w:jc w:val="center"/>
        <w:rPr>
          <w:sz w:val="28"/>
          <w:szCs w:val="28"/>
        </w:rPr>
      </w:pPr>
    </w:p>
    <w:p w:rsidR="00610120" w:rsidRDefault="00610120" w:rsidP="00610120">
      <w:pPr>
        <w:jc w:val="center"/>
        <w:rPr>
          <w:b/>
          <w:sz w:val="28"/>
          <w:szCs w:val="28"/>
        </w:rPr>
      </w:pPr>
      <w:r>
        <w:rPr>
          <w:b/>
          <w:sz w:val="28"/>
          <w:szCs w:val="28"/>
        </w:rPr>
        <w:t xml:space="preserve">СОГЛАШЕНИЕ </w:t>
      </w:r>
    </w:p>
    <w:p w:rsidR="00610120" w:rsidRDefault="00610120" w:rsidP="00610120">
      <w:pPr>
        <w:jc w:val="center"/>
        <w:rPr>
          <w:b/>
          <w:sz w:val="28"/>
          <w:szCs w:val="28"/>
        </w:rPr>
      </w:pPr>
    </w:p>
    <w:p w:rsidR="00610120" w:rsidRDefault="00610120" w:rsidP="00610120">
      <w:pPr>
        <w:jc w:val="center"/>
        <w:rPr>
          <w:b/>
          <w:sz w:val="28"/>
          <w:szCs w:val="28"/>
        </w:rPr>
      </w:pPr>
      <w:r>
        <w:rPr>
          <w:b/>
          <w:sz w:val="28"/>
          <w:szCs w:val="28"/>
        </w:rPr>
        <w:t>о взаимодействии по осуществлению функций по распоряжению земельными участками, государственная собственность на которые</w:t>
      </w:r>
    </w:p>
    <w:p w:rsidR="00610120" w:rsidRDefault="00610120" w:rsidP="00610120">
      <w:pPr>
        <w:jc w:val="center"/>
        <w:rPr>
          <w:b/>
          <w:sz w:val="28"/>
          <w:szCs w:val="28"/>
        </w:rPr>
      </w:pPr>
      <w:r>
        <w:rPr>
          <w:b/>
          <w:sz w:val="28"/>
          <w:szCs w:val="28"/>
        </w:rPr>
        <w:t xml:space="preserve">не разграничена, расположенными на территории </w:t>
      </w:r>
    </w:p>
    <w:p w:rsidR="00610120" w:rsidRDefault="00610120" w:rsidP="00610120">
      <w:pPr>
        <w:jc w:val="center"/>
        <w:rPr>
          <w:b/>
          <w:sz w:val="28"/>
          <w:szCs w:val="28"/>
        </w:rPr>
      </w:pPr>
      <w:r>
        <w:rPr>
          <w:b/>
          <w:sz w:val="28"/>
          <w:szCs w:val="28"/>
        </w:rPr>
        <w:t xml:space="preserve">Кунашакского сельского поселения Кунашакского района </w:t>
      </w:r>
    </w:p>
    <w:p w:rsidR="00610120" w:rsidRDefault="00610120" w:rsidP="00610120">
      <w:pPr>
        <w:rPr>
          <w:b/>
          <w:sz w:val="28"/>
          <w:szCs w:val="28"/>
        </w:rPr>
      </w:pPr>
    </w:p>
    <w:p w:rsidR="00610120" w:rsidRDefault="00610120" w:rsidP="00610120">
      <w:pPr>
        <w:rPr>
          <w:sz w:val="28"/>
          <w:szCs w:val="28"/>
        </w:rPr>
      </w:pPr>
      <w:r>
        <w:rPr>
          <w:sz w:val="28"/>
          <w:szCs w:val="28"/>
        </w:rPr>
        <w:t xml:space="preserve">с.Кунашак                                                                    </w:t>
      </w:r>
      <w:r>
        <w:rPr>
          <w:sz w:val="28"/>
          <w:szCs w:val="28"/>
          <w:u w:val="single"/>
        </w:rPr>
        <w:t>« 01 » декабря 2015г.</w:t>
      </w:r>
    </w:p>
    <w:p w:rsidR="00610120" w:rsidRDefault="00610120" w:rsidP="00610120">
      <w:pPr>
        <w:rPr>
          <w:sz w:val="28"/>
          <w:szCs w:val="28"/>
        </w:rPr>
      </w:pPr>
    </w:p>
    <w:p w:rsidR="00610120" w:rsidRDefault="00610120" w:rsidP="00610120">
      <w:pPr>
        <w:ind w:firstLine="708"/>
        <w:jc w:val="both"/>
        <w:rPr>
          <w:sz w:val="28"/>
          <w:szCs w:val="28"/>
        </w:rPr>
      </w:pPr>
      <w:r>
        <w:rPr>
          <w:sz w:val="28"/>
          <w:szCs w:val="28"/>
        </w:rPr>
        <w:t>Администрация Кунашакского сельского поселения Кунашакского района именуемая в дальнейшем Администрация поселения, в лице Главы Администрации Кунашакского сельского поселения Кунашакского района Ибрагимова Абдрахима Мухаметрахимовича, действующего на основании Устава Кунашакского сельского поселения Кунашакского района, с одной стороны, и Администрация Кунашакского района, именуемая в дальнейшем Администрация района, в лице Главы Администрации Кунашакского муниципального района Аминова Сибагатуллы Нурулловича, действующего на основании Устава Кунашакского муниципального района, с другой стороны, вместе именуемые Стороны, на основании норм Гражданского кодекса Российской Федерации, заключили настоящее Соглашение о нижеследующем.</w:t>
      </w:r>
    </w:p>
    <w:p w:rsidR="00610120" w:rsidRDefault="00610120" w:rsidP="00610120">
      <w:pPr>
        <w:ind w:firstLine="709"/>
        <w:jc w:val="both"/>
        <w:rPr>
          <w:sz w:val="28"/>
          <w:szCs w:val="28"/>
          <w:highlight w:val="yellow"/>
        </w:rPr>
      </w:pPr>
    </w:p>
    <w:p w:rsidR="00610120" w:rsidRDefault="00610120" w:rsidP="00610120">
      <w:pPr>
        <w:spacing w:after="244"/>
        <w:jc w:val="center"/>
        <w:rPr>
          <w:b/>
          <w:sz w:val="28"/>
          <w:szCs w:val="28"/>
        </w:rPr>
      </w:pPr>
      <w:r>
        <w:rPr>
          <w:b/>
          <w:sz w:val="28"/>
          <w:szCs w:val="28"/>
        </w:rPr>
        <w:t>1. Предмет соглашения</w:t>
      </w:r>
    </w:p>
    <w:p w:rsidR="00610120" w:rsidRDefault="00610120" w:rsidP="00610120">
      <w:pPr>
        <w:autoSpaceDE w:val="0"/>
        <w:autoSpaceDN w:val="0"/>
        <w:adjustRightInd w:val="0"/>
        <w:ind w:firstLine="720"/>
        <w:jc w:val="both"/>
        <w:rPr>
          <w:sz w:val="28"/>
          <w:szCs w:val="28"/>
        </w:rPr>
      </w:pPr>
      <w:r>
        <w:rPr>
          <w:sz w:val="28"/>
          <w:szCs w:val="28"/>
        </w:rPr>
        <w:t>1.1. Предметом настоящего Соглашения являются отношения, возникшие между сторонами, в части взаимодействия по осуществлению полномочий по распоряжению земельными участками, государственная собственность на которые не разграничена, расположенными на территории Кунашакского сельского поселения Кунашакского района (далее – функции) в соответствии с Федеральным законом от 25 октября 2001 года № 137-ФЗ «О введении в действие Земельного кодекса Российской Федерации».</w:t>
      </w:r>
    </w:p>
    <w:p w:rsidR="00610120" w:rsidRDefault="00610120" w:rsidP="00610120">
      <w:pPr>
        <w:ind w:firstLine="709"/>
        <w:jc w:val="both"/>
        <w:rPr>
          <w:sz w:val="28"/>
          <w:szCs w:val="28"/>
        </w:rPr>
      </w:pPr>
      <w:r>
        <w:rPr>
          <w:sz w:val="28"/>
          <w:szCs w:val="28"/>
        </w:rPr>
        <w:t>1.2. Администрация поселения передает, а Администрация района принимает на себя осуществление функций на безвозмездной основе на основании доверенности по распоряжению расположенными на территории Кунашакского сельского поселения Кунашакского района  земельными участками, государственная собственность на которые не разграничена, (далее – функции) в соответствии с пунктом 2 статьи 3³ Федерального закона от 25 октября 2001 года № 137-ФЗ «О введении в действие Земельного кодекса Российской Федерации».</w:t>
      </w:r>
    </w:p>
    <w:p w:rsidR="00610120" w:rsidRDefault="00610120" w:rsidP="00610120">
      <w:pPr>
        <w:ind w:firstLine="709"/>
        <w:jc w:val="both"/>
        <w:rPr>
          <w:sz w:val="28"/>
          <w:szCs w:val="28"/>
        </w:rPr>
      </w:pPr>
      <w:r>
        <w:rPr>
          <w:sz w:val="28"/>
          <w:szCs w:val="28"/>
        </w:rPr>
        <w:lastRenderedPageBreak/>
        <w:t xml:space="preserve">1.3. Передача функций не предполагает передачи соответствующих полномочий. </w:t>
      </w:r>
    </w:p>
    <w:p w:rsidR="00610120" w:rsidRDefault="00610120" w:rsidP="00610120">
      <w:pPr>
        <w:tabs>
          <w:tab w:val="left" w:pos="9967"/>
        </w:tabs>
        <w:ind w:left="20" w:right="20" w:firstLine="600"/>
        <w:jc w:val="center"/>
        <w:rPr>
          <w:b/>
          <w:sz w:val="28"/>
          <w:szCs w:val="28"/>
        </w:rPr>
      </w:pPr>
      <w:r>
        <w:rPr>
          <w:b/>
          <w:sz w:val="28"/>
          <w:szCs w:val="28"/>
        </w:rPr>
        <w:t>2. Функции взаимодействия</w:t>
      </w:r>
    </w:p>
    <w:p w:rsidR="00610120" w:rsidRDefault="00610120" w:rsidP="00610120">
      <w:pPr>
        <w:tabs>
          <w:tab w:val="left" w:pos="9967"/>
        </w:tabs>
        <w:ind w:left="20" w:right="20" w:firstLine="600"/>
        <w:jc w:val="both"/>
        <w:rPr>
          <w:sz w:val="28"/>
          <w:szCs w:val="28"/>
        </w:rPr>
      </w:pPr>
    </w:p>
    <w:p w:rsidR="00610120" w:rsidRDefault="00610120" w:rsidP="00610120">
      <w:pPr>
        <w:tabs>
          <w:tab w:val="left" w:pos="9967"/>
        </w:tabs>
        <w:ind w:left="20" w:right="20" w:firstLine="547"/>
        <w:jc w:val="both"/>
        <w:rPr>
          <w:sz w:val="28"/>
          <w:szCs w:val="28"/>
        </w:rPr>
      </w:pPr>
      <w:bookmarkStart w:id="0" w:name="bookmark0"/>
      <w:r>
        <w:rPr>
          <w:sz w:val="28"/>
          <w:szCs w:val="28"/>
        </w:rPr>
        <w:t>2.1. Настоящим Соглашением от имени Администрации Кунашакского поселения Администрация района выполняет  следующие функции по распоряжению земельными участками, государственная собственность на которые не разграничена, расположенными на территории поселения:</w:t>
      </w:r>
    </w:p>
    <w:p w:rsidR="00610120" w:rsidRDefault="00610120" w:rsidP="00610120">
      <w:pPr>
        <w:tabs>
          <w:tab w:val="left" w:pos="1456"/>
        </w:tabs>
        <w:ind w:right="20"/>
        <w:jc w:val="both"/>
        <w:rPr>
          <w:sz w:val="28"/>
          <w:szCs w:val="28"/>
        </w:rPr>
      </w:pPr>
      <w:r>
        <w:rPr>
          <w:sz w:val="28"/>
          <w:szCs w:val="28"/>
        </w:rPr>
        <w:t>2.1.1. Подготовка проектов решений Администрации поселения по вопросам распоряжения земельными участками, государственная собственность на которые не разграничена, в том числе: предоставления в собственность, аренду, постоянное (бессрочное) пользование, безвозмездное (срочное) пользование и установления любых видов ограниченного пользования (сервитутов) или иных ограничений по использованию земель;</w:t>
      </w:r>
    </w:p>
    <w:p w:rsidR="00610120" w:rsidRDefault="00610120" w:rsidP="00610120">
      <w:pPr>
        <w:tabs>
          <w:tab w:val="left" w:pos="1413"/>
        </w:tabs>
        <w:ind w:right="20" w:firstLine="547"/>
        <w:jc w:val="both"/>
        <w:rPr>
          <w:sz w:val="28"/>
          <w:szCs w:val="28"/>
        </w:rPr>
      </w:pPr>
      <w:r>
        <w:rPr>
          <w:sz w:val="28"/>
          <w:szCs w:val="28"/>
        </w:rPr>
        <w:t>2.1.2. Подготовка проектов договоров аренды, купли-продажи, безвозмездного (срочного) пользования, ограниченного пользования (сервитута), соглашений о внесении денежных средств за фактическое пользование земельными участками, государственная собственность на которые не разграничена, на основании решения Администрации поселения, принятого в сфере его компетенции, установленной законодательством;</w:t>
      </w:r>
    </w:p>
    <w:p w:rsidR="00610120" w:rsidRDefault="00610120" w:rsidP="00610120">
      <w:pPr>
        <w:tabs>
          <w:tab w:val="left" w:pos="1492"/>
        </w:tabs>
        <w:ind w:right="20" w:firstLine="547"/>
        <w:jc w:val="both"/>
        <w:rPr>
          <w:sz w:val="28"/>
          <w:szCs w:val="28"/>
        </w:rPr>
      </w:pPr>
      <w:r>
        <w:rPr>
          <w:sz w:val="28"/>
          <w:szCs w:val="28"/>
        </w:rPr>
        <w:t>2.1.3. Подготовка документов при осуществлении приватизации земельных участков, на основании принятых решений Администрации поселения;</w:t>
      </w:r>
    </w:p>
    <w:p w:rsidR="00610120" w:rsidRDefault="00610120" w:rsidP="00610120">
      <w:pPr>
        <w:tabs>
          <w:tab w:val="left" w:pos="1528"/>
        </w:tabs>
        <w:ind w:right="20" w:firstLine="547"/>
        <w:jc w:val="both"/>
        <w:rPr>
          <w:sz w:val="28"/>
          <w:szCs w:val="28"/>
        </w:rPr>
      </w:pPr>
      <w:r>
        <w:rPr>
          <w:sz w:val="28"/>
          <w:szCs w:val="28"/>
        </w:rPr>
        <w:t>2.1.4. Подготовка проектов решений (также договора мены) при обмене земельного участка, государственная собственность на которые не разграничена, на земельный участок, находящийся в частной собственности;</w:t>
      </w:r>
    </w:p>
    <w:p w:rsidR="00610120" w:rsidRDefault="00610120" w:rsidP="00610120">
      <w:pPr>
        <w:tabs>
          <w:tab w:val="left" w:pos="1496"/>
        </w:tabs>
        <w:ind w:right="20" w:firstLine="547"/>
        <w:jc w:val="both"/>
        <w:rPr>
          <w:sz w:val="28"/>
          <w:szCs w:val="28"/>
        </w:rPr>
      </w:pPr>
      <w:r>
        <w:rPr>
          <w:sz w:val="28"/>
          <w:szCs w:val="28"/>
        </w:rPr>
        <w:t>2.1.5. Подготовка проектов решений в случае перераспределения земель и (или) земельных участков, государственная собственность на которые не разграничена и право распоряжения, которыми принадлежит одному и тому же органу местного самоуправления; подготовка проекта соглашения о перераспределении земель и (или) земельных участков, государственная собственность на которые не разграничена;</w:t>
      </w:r>
    </w:p>
    <w:p w:rsidR="00610120" w:rsidRDefault="00610120" w:rsidP="00610120">
      <w:pPr>
        <w:tabs>
          <w:tab w:val="left" w:pos="1489"/>
        </w:tabs>
        <w:ind w:right="20" w:firstLine="547"/>
        <w:jc w:val="both"/>
        <w:rPr>
          <w:sz w:val="28"/>
          <w:szCs w:val="28"/>
        </w:rPr>
      </w:pPr>
      <w:r>
        <w:rPr>
          <w:sz w:val="28"/>
          <w:szCs w:val="28"/>
        </w:rPr>
        <w:t>2.1.6. Подготовка решения органа местного самоуправления по утверждению схемы расположения земельного участка, государственная собственность на которые не разграничена;</w:t>
      </w:r>
    </w:p>
    <w:p w:rsidR="00610120" w:rsidRDefault="00610120" w:rsidP="00610120">
      <w:pPr>
        <w:tabs>
          <w:tab w:val="left" w:pos="1446"/>
        </w:tabs>
        <w:ind w:right="20" w:firstLine="547"/>
        <w:jc w:val="both"/>
        <w:rPr>
          <w:sz w:val="28"/>
          <w:szCs w:val="28"/>
        </w:rPr>
      </w:pPr>
      <w:r>
        <w:rPr>
          <w:sz w:val="28"/>
          <w:szCs w:val="28"/>
        </w:rPr>
        <w:t>2.1.7. Организация торгов по продаже земельных участков, государственная собственность на которые не разграничена расположенных на территории поселения, а также торгов на право заключения договоров аренды и иных договоров, предусматривающих переход прав в отношении данных земельных участков;</w:t>
      </w:r>
    </w:p>
    <w:p w:rsidR="00610120" w:rsidRDefault="00610120" w:rsidP="00610120">
      <w:pPr>
        <w:tabs>
          <w:tab w:val="left" w:pos="1467"/>
        </w:tabs>
        <w:ind w:right="20" w:firstLine="547"/>
        <w:jc w:val="both"/>
        <w:rPr>
          <w:sz w:val="28"/>
          <w:szCs w:val="28"/>
        </w:rPr>
      </w:pPr>
      <w:r>
        <w:rPr>
          <w:sz w:val="28"/>
          <w:szCs w:val="28"/>
        </w:rPr>
        <w:t>2.1.8. Осуществление контроля за платежами за пользование земельными участками, государственная собственность на которые не разграничена, в пределах заключенных договоров;</w:t>
      </w:r>
    </w:p>
    <w:p w:rsidR="00610120" w:rsidRDefault="00610120" w:rsidP="00610120">
      <w:pPr>
        <w:tabs>
          <w:tab w:val="left" w:pos="1514"/>
        </w:tabs>
        <w:ind w:right="20" w:firstLine="547"/>
        <w:jc w:val="both"/>
        <w:rPr>
          <w:sz w:val="28"/>
          <w:szCs w:val="28"/>
        </w:rPr>
      </w:pPr>
      <w:r>
        <w:rPr>
          <w:sz w:val="28"/>
          <w:szCs w:val="28"/>
        </w:rPr>
        <w:t>2.1.9. Осуществление учета и контроля за полнотой и своевременностью поступления в бюджет поселения отдельных видов неналоговых доходов;</w:t>
      </w:r>
    </w:p>
    <w:p w:rsidR="00610120" w:rsidRDefault="00610120" w:rsidP="00610120">
      <w:pPr>
        <w:tabs>
          <w:tab w:val="left" w:pos="1633"/>
        </w:tabs>
        <w:ind w:right="20" w:firstLine="547"/>
        <w:jc w:val="both"/>
        <w:rPr>
          <w:sz w:val="28"/>
          <w:szCs w:val="28"/>
        </w:rPr>
      </w:pPr>
      <w:r>
        <w:rPr>
          <w:sz w:val="28"/>
          <w:szCs w:val="28"/>
        </w:rPr>
        <w:lastRenderedPageBreak/>
        <w:t>2.1.10. Организация взаимодействия между органами государственной власти и муниципальными образованиями по вопросам, определенным настоящим Соглашением;</w:t>
      </w:r>
    </w:p>
    <w:p w:rsidR="00610120" w:rsidRDefault="00610120" w:rsidP="00610120">
      <w:pPr>
        <w:tabs>
          <w:tab w:val="left" w:pos="1600"/>
        </w:tabs>
        <w:ind w:right="20" w:firstLine="547"/>
        <w:jc w:val="both"/>
        <w:rPr>
          <w:sz w:val="28"/>
          <w:szCs w:val="28"/>
        </w:rPr>
      </w:pPr>
      <w:r>
        <w:rPr>
          <w:sz w:val="28"/>
          <w:szCs w:val="28"/>
        </w:rPr>
        <w:t>2.1.11. Регистрация перехода права и права собственности на земельные участки расположенные на территории сельского поселения и сделок в органах государственной регистрации;</w:t>
      </w:r>
    </w:p>
    <w:p w:rsidR="00610120" w:rsidRDefault="00610120" w:rsidP="00610120">
      <w:pPr>
        <w:tabs>
          <w:tab w:val="left" w:pos="1575"/>
        </w:tabs>
        <w:ind w:right="20" w:firstLine="547"/>
        <w:jc w:val="both"/>
        <w:rPr>
          <w:sz w:val="28"/>
          <w:szCs w:val="28"/>
        </w:rPr>
      </w:pPr>
      <w:r>
        <w:rPr>
          <w:sz w:val="28"/>
          <w:szCs w:val="28"/>
        </w:rPr>
        <w:t>2.1.12. Согласование местоположения границ земельного участка в случае выполнения соответствующих кадастровых работ, в результате которых уточняется местоположение границ земельного участка, государственная собственность на которые не разграничена, находящегося на территории сельского поселения;</w:t>
      </w:r>
    </w:p>
    <w:p w:rsidR="00610120" w:rsidRDefault="00610120" w:rsidP="00610120">
      <w:pPr>
        <w:tabs>
          <w:tab w:val="left" w:pos="1647"/>
        </w:tabs>
        <w:ind w:right="20" w:firstLine="567"/>
        <w:jc w:val="both"/>
        <w:rPr>
          <w:sz w:val="28"/>
          <w:szCs w:val="28"/>
        </w:rPr>
      </w:pPr>
      <w:r>
        <w:rPr>
          <w:sz w:val="28"/>
          <w:szCs w:val="28"/>
        </w:rPr>
        <w:t>2.1.13. Обеспечение государственной регистрации прав на земельные участки, государственная собственность на которые не разграничена подлежащие отнесению к собственности поселения;</w:t>
      </w:r>
    </w:p>
    <w:p w:rsidR="00610120" w:rsidRDefault="00610120" w:rsidP="00610120">
      <w:pPr>
        <w:tabs>
          <w:tab w:val="left" w:pos="1629"/>
        </w:tabs>
        <w:ind w:right="20" w:firstLine="567"/>
        <w:jc w:val="both"/>
        <w:rPr>
          <w:sz w:val="28"/>
          <w:szCs w:val="28"/>
        </w:rPr>
      </w:pPr>
      <w:r>
        <w:rPr>
          <w:sz w:val="28"/>
          <w:szCs w:val="28"/>
        </w:rPr>
        <w:t>2.1.14. Подготовка проекта правового акта об утверждении схемы расположения земельного участка на кадастровом плане соответствующей территории;</w:t>
      </w:r>
    </w:p>
    <w:p w:rsidR="00610120" w:rsidRDefault="00610120" w:rsidP="00610120">
      <w:pPr>
        <w:ind w:firstLine="547"/>
        <w:jc w:val="both"/>
        <w:rPr>
          <w:sz w:val="28"/>
          <w:szCs w:val="28"/>
        </w:rPr>
      </w:pPr>
      <w:r>
        <w:rPr>
          <w:sz w:val="28"/>
          <w:szCs w:val="28"/>
        </w:rPr>
        <w:t>2.1.15. Формирование земельных участков;</w:t>
      </w:r>
    </w:p>
    <w:p w:rsidR="00610120" w:rsidRDefault="00610120" w:rsidP="00610120">
      <w:pPr>
        <w:ind w:firstLine="547"/>
        <w:jc w:val="both"/>
        <w:rPr>
          <w:sz w:val="28"/>
          <w:szCs w:val="28"/>
        </w:rPr>
      </w:pPr>
      <w:r>
        <w:rPr>
          <w:sz w:val="28"/>
          <w:szCs w:val="28"/>
        </w:rPr>
        <w:t>2.1.16. Подготовка проектов дополнительных соглашений к договорам аренды и безвозмездного пользования земельных участков;</w:t>
      </w:r>
    </w:p>
    <w:p w:rsidR="00610120" w:rsidRDefault="00610120" w:rsidP="00610120">
      <w:pPr>
        <w:ind w:firstLine="547"/>
        <w:jc w:val="both"/>
        <w:rPr>
          <w:sz w:val="28"/>
          <w:szCs w:val="28"/>
        </w:rPr>
      </w:pPr>
      <w:r>
        <w:rPr>
          <w:sz w:val="28"/>
          <w:szCs w:val="28"/>
        </w:rPr>
        <w:t>2.1.17. Подготовка проектов соглашений о расторжении договоров аренды и безвозмездного пользования земельных участков;</w:t>
      </w:r>
    </w:p>
    <w:p w:rsidR="00610120" w:rsidRDefault="00610120" w:rsidP="00610120">
      <w:pPr>
        <w:ind w:firstLine="547"/>
        <w:jc w:val="both"/>
        <w:rPr>
          <w:sz w:val="28"/>
          <w:szCs w:val="28"/>
        </w:rPr>
      </w:pPr>
      <w:r>
        <w:rPr>
          <w:sz w:val="28"/>
          <w:szCs w:val="28"/>
        </w:rPr>
        <w:t>2.1.18. Подготовка проектов правовых актов о предварительном согласовании предоставления земельных участков в собственность, аренду или безвозмездное пользование;</w:t>
      </w:r>
    </w:p>
    <w:p w:rsidR="00610120" w:rsidRDefault="00610120" w:rsidP="00610120">
      <w:pPr>
        <w:ind w:firstLine="547"/>
        <w:jc w:val="both"/>
        <w:rPr>
          <w:sz w:val="28"/>
          <w:szCs w:val="28"/>
        </w:rPr>
      </w:pPr>
      <w:r>
        <w:rPr>
          <w:sz w:val="28"/>
          <w:szCs w:val="28"/>
        </w:rPr>
        <w:t>2.1.19. Подготовка проектов согласий на уступку прав и обязанностей по договору аренды земельных участков;</w:t>
      </w:r>
    </w:p>
    <w:p w:rsidR="00610120" w:rsidRDefault="00610120" w:rsidP="00610120">
      <w:pPr>
        <w:ind w:firstLine="547"/>
        <w:jc w:val="both"/>
        <w:rPr>
          <w:sz w:val="28"/>
          <w:szCs w:val="28"/>
        </w:rPr>
      </w:pPr>
      <w:r>
        <w:rPr>
          <w:sz w:val="28"/>
          <w:szCs w:val="28"/>
        </w:rPr>
        <w:t>2.1.20. Подготовка проектов правовых актов о прекращении права постоянного (бессрочного) пользования или права пожизненного наследуемого владения земельных участков;</w:t>
      </w:r>
    </w:p>
    <w:p w:rsidR="00610120" w:rsidRDefault="00610120" w:rsidP="00610120">
      <w:pPr>
        <w:ind w:firstLine="547"/>
        <w:jc w:val="both"/>
        <w:rPr>
          <w:sz w:val="28"/>
          <w:szCs w:val="28"/>
        </w:rPr>
      </w:pPr>
      <w:r>
        <w:rPr>
          <w:sz w:val="28"/>
          <w:szCs w:val="28"/>
        </w:rPr>
        <w:t>2.1.21. Подготовка проектов правовых актов об изменении вида разрешённого использования земельных участков;</w:t>
      </w:r>
    </w:p>
    <w:p w:rsidR="00610120" w:rsidRDefault="00610120" w:rsidP="00610120">
      <w:pPr>
        <w:ind w:firstLine="547"/>
        <w:jc w:val="both"/>
        <w:rPr>
          <w:sz w:val="28"/>
          <w:szCs w:val="28"/>
        </w:rPr>
      </w:pPr>
      <w:r>
        <w:rPr>
          <w:sz w:val="28"/>
          <w:szCs w:val="28"/>
        </w:rPr>
        <w:t>2.1.22. Подготовка проекта информационного сообщения о предоставлении земельных участков;</w:t>
      </w:r>
    </w:p>
    <w:p w:rsidR="00610120" w:rsidRDefault="00610120" w:rsidP="00610120">
      <w:pPr>
        <w:ind w:firstLine="547"/>
        <w:jc w:val="both"/>
        <w:rPr>
          <w:sz w:val="28"/>
          <w:szCs w:val="28"/>
        </w:rPr>
      </w:pPr>
      <w:r>
        <w:rPr>
          <w:sz w:val="28"/>
          <w:szCs w:val="28"/>
        </w:rPr>
        <w:t>2.1.23.  Подготовка проекта соглашения об установлении сервитута;</w:t>
      </w:r>
    </w:p>
    <w:p w:rsidR="00610120" w:rsidRDefault="00610120" w:rsidP="00610120">
      <w:pPr>
        <w:ind w:firstLine="547"/>
        <w:jc w:val="both"/>
        <w:rPr>
          <w:sz w:val="28"/>
          <w:szCs w:val="28"/>
        </w:rPr>
      </w:pPr>
      <w:r>
        <w:rPr>
          <w:sz w:val="28"/>
          <w:szCs w:val="28"/>
        </w:rPr>
        <w:t>2.1.24. Начисление, учет и контроль за  правильностью исчисления, полнотой и своевременностью перечисления в бюджет текущих платежей, пеней и штрафов по договорам аренды земельных участков;</w:t>
      </w:r>
    </w:p>
    <w:p w:rsidR="00610120" w:rsidRDefault="00610120" w:rsidP="00610120">
      <w:pPr>
        <w:ind w:firstLine="547"/>
        <w:jc w:val="both"/>
        <w:rPr>
          <w:sz w:val="28"/>
          <w:szCs w:val="28"/>
        </w:rPr>
      </w:pPr>
      <w:r>
        <w:rPr>
          <w:sz w:val="28"/>
          <w:szCs w:val="28"/>
        </w:rPr>
        <w:t>2.1.26. Доведение до сведения арендаторов и покупателей земельных участков необходимых реквизитов для перечисления сумм арендной платы, выкупной цены и других платежей за пользование земельными участками;</w:t>
      </w:r>
    </w:p>
    <w:p w:rsidR="00610120" w:rsidRDefault="00610120" w:rsidP="00610120">
      <w:pPr>
        <w:ind w:firstLine="547"/>
        <w:jc w:val="both"/>
        <w:rPr>
          <w:sz w:val="28"/>
          <w:szCs w:val="28"/>
        </w:rPr>
      </w:pPr>
      <w:r>
        <w:rPr>
          <w:sz w:val="28"/>
          <w:szCs w:val="28"/>
        </w:rPr>
        <w:t>2.1.27. Организация работы с арендаторами, имеющими задолженность по арендной плате за землю.</w:t>
      </w:r>
    </w:p>
    <w:p w:rsidR="00610120" w:rsidRDefault="00610120" w:rsidP="00610120">
      <w:pPr>
        <w:keepNext/>
        <w:keepLines/>
        <w:spacing w:after="249"/>
        <w:jc w:val="center"/>
        <w:outlineLvl w:val="1"/>
        <w:rPr>
          <w:b/>
          <w:bCs/>
          <w:sz w:val="28"/>
          <w:szCs w:val="28"/>
        </w:rPr>
      </w:pPr>
      <w:r>
        <w:rPr>
          <w:b/>
          <w:bCs/>
          <w:sz w:val="28"/>
          <w:szCs w:val="28"/>
        </w:rPr>
        <w:lastRenderedPageBreak/>
        <w:t>3. Права и Обязанности сторон</w:t>
      </w:r>
      <w:bookmarkEnd w:id="0"/>
    </w:p>
    <w:p w:rsidR="00610120" w:rsidRDefault="00610120" w:rsidP="00610120">
      <w:pPr>
        <w:ind w:firstLine="567"/>
        <w:rPr>
          <w:sz w:val="28"/>
          <w:szCs w:val="28"/>
        </w:rPr>
      </w:pPr>
      <w:r>
        <w:rPr>
          <w:sz w:val="28"/>
          <w:szCs w:val="28"/>
        </w:rPr>
        <w:t>3.1. Администрация поселения имеет право:</w:t>
      </w:r>
    </w:p>
    <w:p w:rsidR="00610120" w:rsidRDefault="00610120" w:rsidP="00610120">
      <w:pPr>
        <w:ind w:firstLine="567"/>
        <w:jc w:val="both"/>
        <w:rPr>
          <w:sz w:val="28"/>
          <w:szCs w:val="28"/>
        </w:rPr>
      </w:pPr>
      <w:r>
        <w:rPr>
          <w:sz w:val="28"/>
          <w:szCs w:val="28"/>
        </w:rPr>
        <w:t>3.1.1. Получать информацию о ходе исполнения переданных функций.</w:t>
      </w:r>
    </w:p>
    <w:p w:rsidR="00610120" w:rsidRDefault="00610120" w:rsidP="00610120">
      <w:pPr>
        <w:ind w:firstLine="567"/>
        <w:rPr>
          <w:sz w:val="28"/>
          <w:szCs w:val="28"/>
        </w:rPr>
      </w:pPr>
      <w:r>
        <w:rPr>
          <w:sz w:val="28"/>
          <w:szCs w:val="28"/>
        </w:rPr>
        <w:t>3.2. Администрация поселения обязана:</w:t>
      </w:r>
    </w:p>
    <w:p w:rsidR="00610120" w:rsidRDefault="00610120" w:rsidP="00610120">
      <w:pPr>
        <w:ind w:firstLine="567"/>
        <w:jc w:val="both"/>
        <w:rPr>
          <w:sz w:val="28"/>
          <w:szCs w:val="28"/>
        </w:rPr>
      </w:pPr>
      <w:r>
        <w:rPr>
          <w:sz w:val="28"/>
          <w:szCs w:val="28"/>
        </w:rPr>
        <w:t>3.2.1. Предоставлять Администрации района необходимую информацию, материалы и документы, связанные с осуществлением переданных функций.</w:t>
      </w:r>
    </w:p>
    <w:p w:rsidR="00610120" w:rsidRDefault="00610120" w:rsidP="00610120">
      <w:pPr>
        <w:ind w:firstLine="567"/>
        <w:jc w:val="both"/>
        <w:rPr>
          <w:sz w:val="28"/>
          <w:szCs w:val="28"/>
        </w:rPr>
      </w:pPr>
      <w:r>
        <w:rPr>
          <w:sz w:val="28"/>
          <w:szCs w:val="28"/>
        </w:rPr>
        <w:t>3.2.2. Оказывать содействие Администрации района в разрешении вопросов, связанных с осуществлением переданных функций.</w:t>
      </w:r>
    </w:p>
    <w:p w:rsidR="00610120" w:rsidRDefault="00610120" w:rsidP="00610120">
      <w:pPr>
        <w:tabs>
          <w:tab w:val="left" w:pos="1546"/>
        </w:tabs>
        <w:ind w:right="20" w:firstLine="567"/>
        <w:jc w:val="both"/>
        <w:rPr>
          <w:sz w:val="28"/>
          <w:szCs w:val="28"/>
        </w:rPr>
      </w:pPr>
      <w:r>
        <w:rPr>
          <w:sz w:val="28"/>
          <w:szCs w:val="28"/>
        </w:rPr>
        <w:t xml:space="preserve">3.2.3. В порядке, установленном нормативными правовыми актами Администрации района, осуществлять учёт и инвентаризацию земель поселения. </w:t>
      </w:r>
    </w:p>
    <w:p w:rsidR="00610120" w:rsidRDefault="00610120" w:rsidP="00610120">
      <w:pPr>
        <w:tabs>
          <w:tab w:val="left" w:pos="1561"/>
        </w:tabs>
        <w:ind w:right="20" w:firstLine="567"/>
        <w:jc w:val="both"/>
        <w:rPr>
          <w:sz w:val="28"/>
          <w:szCs w:val="28"/>
        </w:rPr>
      </w:pPr>
      <w:r>
        <w:rPr>
          <w:sz w:val="28"/>
          <w:szCs w:val="28"/>
        </w:rPr>
        <w:t>3.2.4. Выдать Администрации района доверенность на осуществление действий от имени Администрации поселения в пределах полномочий настоящего Соглашения.</w:t>
      </w:r>
    </w:p>
    <w:p w:rsidR="00610120" w:rsidRDefault="00610120" w:rsidP="00610120">
      <w:pPr>
        <w:tabs>
          <w:tab w:val="left" w:pos="1561"/>
        </w:tabs>
        <w:ind w:right="20" w:firstLine="567"/>
        <w:jc w:val="both"/>
        <w:rPr>
          <w:sz w:val="28"/>
          <w:szCs w:val="28"/>
        </w:rPr>
      </w:pPr>
      <w:r>
        <w:rPr>
          <w:sz w:val="28"/>
          <w:szCs w:val="28"/>
        </w:rPr>
        <w:t xml:space="preserve">3.2.5. Предоставлять Администрации района имеющейся земельно-кадастровой, землеустроительной и градостроительной документации, иные документы, необходимой для осуществления полномочий по управлению земельными участками, государственная собственность на которые не разграничена расположенными на территории поселения; </w:t>
      </w:r>
    </w:p>
    <w:p w:rsidR="00610120" w:rsidRDefault="00610120" w:rsidP="00610120">
      <w:pPr>
        <w:tabs>
          <w:tab w:val="left" w:pos="1561"/>
        </w:tabs>
        <w:ind w:right="20" w:firstLine="567"/>
        <w:jc w:val="both"/>
        <w:rPr>
          <w:sz w:val="28"/>
          <w:szCs w:val="28"/>
        </w:rPr>
      </w:pPr>
      <w:r>
        <w:rPr>
          <w:sz w:val="28"/>
          <w:szCs w:val="28"/>
        </w:rPr>
        <w:t>3.2.6. Обеспечивать соблюдение правил ведения реестра земельных участков, государственная собственность на которые не разграничена расположенных на территории поселения и требований предъявляемых к системе ведения реестра;</w:t>
      </w:r>
    </w:p>
    <w:p w:rsidR="00610120" w:rsidRDefault="00610120" w:rsidP="00610120">
      <w:pPr>
        <w:tabs>
          <w:tab w:val="left" w:pos="906"/>
        </w:tabs>
        <w:ind w:left="20" w:right="20" w:firstLine="547"/>
        <w:jc w:val="both"/>
        <w:rPr>
          <w:sz w:val="28"/>
          <w:szCs w:val="28"/>
        </w:rPr>
      </w:pPr>
      <w:r>
        <w:rPr>
          <w:sz w:val="28"/>
          <w:szCs w:val="28"/>
        </w:rPr>
        <w:t>3.2.7. Обеспечивать соблюдение прав доступа к реестру и защиты государственной и коммерческой тайны;</w:t>
      </w:r>
    </w:p>
    <w:p w:rsidR="00610120" w:rsidRDefault="00610120" w:rsidP="00610120">
      <w:pPr>
        <w:tabs>
          <w:tab w:val="left" w:pos="1622"/>
        </w:tabs>
        <w:ind w:right="20" w:firstLine="567"/>
        <w:jc w:val="both"/>
        <w:rPr>
          <w:sz w:val="28"/>
          <w:szCs w:val="28"/>
        </w:rPr>
      </w:pPr>
      <w:r>
        <w:rPr>
          <w:sz w:val="28"/>
          <w:szCs w:val="28"/>
        </w:rPr>
        <w:t>3.2.8. Обеспечивать информационно-справочным обслуживанием.</w:t>
      </w:r>
    </w:p>
    <w:p w:rsidR="00610120" w:rsidRDefault="00610120" w:rsidP="00610120">
      <w:pPr>
        <w:ind w:firstLine="567"/>
        <w:jc w:val="both"/>
        <w:rPr>
          <w:sz w:val="28"/>
          <w:szCs w:val="28"/>
        </w:rPr>
      </w:pPr>
      <w:r>
        <w:rPr>
          <w:sz w:val="28"/>
          <w:szCs w:val="28"/>
        </w:rPr>
        <w:t>3.3. Администрация района имеет право:</w:t>
      </w:r>
    </w:p>
    <w:p w:rsidR="00610120" w:rsidRDefault="00610120" w:rsidP="00610120">
      <w:pPr>
        <w:ind w:firstLine="567"/>
        <w:jc w:val="both"/>
        <w:rPr>
          <w:sz w:val="28"/>
          <w:szCs w:val="28"/>
        </w:rPr>
      </w:pPr>
      <w:r>
        <w:rPr>
          <w:sz w:val="28"/>
          <w:szCs w:val="28"/>
        </w:rPr>
        <w:t>3.3.1. Истребовать у Администрации поселения сведения и документы, необходимые для исполнения переданных функций.</w:t>
      </w:r>
    </w:p>
    <w:p w:rsidR="00610120" w:rsidRDefault="00610120" w:rsidP="00610120">
      <w:pPr>
        <w:ind w:firstLine="567"/>
        <w:jc w:val="both"/>
        <w:rPr>
          <w:sz w:val="28"/>
          <w:szCs w:val="28"/>
        </w:rPr>
      </w:pPr>
      <w:r>
        <w:rPr>
          <w:sz w:val="28"/>
          <w:szCs w:val="28"/>
        </w:rPr>
        <w:t>3.3.2. Досрочно в одностороннем порядке расторгнуть настоящее Соглашение.</w:t>
      </w:r>
    </w:p>
    <w:p w:rsidR="00610120" w:rsidRDefault="00610120" w:rsidP="00610120">
      <w:pPr>
        <w:ind w:firstLine="567"/>
        <w:jc w:val="both"/>
        <w:rPr>
          <w:sz w:val="28"/>
          <w:szCs w:val="28"/>
        </w:rPr>
      </w:pPr>
      <w:r>
        <w:rPr>
          <w:sz w:val="28"/>
          <w:szCs w:val="28"/>
        </w:rPr>
        <w:t>3.4. Администрация района обязана:</w:t>
      </w:r>
    </w:p>
    <w:p w:rsidR="00610120" w:rsidRDefault="00610120" w:rsidP="00610120">
      <w:pPr>
        <w:ind w:firstLine="567"/>
        <w:jc w:val="both"/>
        <w:rPr>
          <w:sz w:val="28"/>
          <w:szCs w:val="28"/>
        </w:rPr>
      </w:pPr>
      <w:r>
        <w:rPr>
          <w:sz w:val="28"/>
          <w:szCs w:val="28"/>
        </w:rPr>
        <w:t>3.4.1. Осуществлять функции по распоряжению земельными участками, государственная собственность на которые не разграничена, расположенными на территории Кунашакского сельского поселения Кунашакского района, предусмотренных в пункте 2.1 настоящего Соглашения, в соответствии с законодательством Российской Федерации в рамках настоящего Соглашения;</w:t>
      </w:r>
    </w:p>
    <w:p w:rsidR="00610120" w:rsidRDefault="00610120" w:rsidP="00610120">
      <w:pPr>
        <w:tabs>
          <w:tab w:val="left" w:pos="1528"/>
        </w:tabs>
        <w:ind w:right="20" w:firstLine="567"/>
        <w:jc w:val="both"/>
        <w:rPr>
          <w:sz w:val="28"/>
          <w:szCs w:val="28"/>
        </w:rPr>
      </w:pPr>
      <w:r>
        <w:rPr>
          <w:sz w:val="28"/>
          <w:szCs w:val="28"/>
        </w:rPr>
        <w:t>3.4.2. Предоставлять Администрации поселения по запросу необходимую информацию по управлению земельными участками, государственная собственность на которые не разграничена расположенными на территории поселения в рамках настоящего Соглашения.</w:t>
      </w:r>
    </w:p>
    <w:p w:rsidR="00610120" w:rsidRDefault="00610120" w:rsidP="00610120">
      <w:pPr>
        <w:keepNext/>
        <w:keepLines/>
        <w:ind w:left="1420"/>
        <w:outlineLvl w:val="1"/>
        <w:rPr>
          <w:b/>
          <w:bCs/>
          <w:sz w:val="28"/>
          <w:szCs w:val="28"/>
        </w:rPr>
      </w:pPr>
      <w:bookmarkStart w:id="1" w:name="bookmark1"/>
      <w:r>
        <w:rPr>
          <w:b/>
          <w:bCs/>
          <w:sz w:val="28"/>
          <w:szCs w:val="28"/>
        </w:rPr>
        <w:lastRenderedPageBreak/>
        <w:t>4. Сроки действия и порядок прекращения Соглашения</w:t>
      </w:r>
    </w:p>
    <w:p w:rsidR="00610120" w:rsidRDefault="00610120" w:rsidP="00610120">
      <w:pPr>
        <w:keepNext/>
        <w:keepLines/>
        <w:ind w:left="1420"/>
        <w:outlineLvl w:val="1"/>
        <w:rPr>
          <w:b/>
          <w:bCs/>
          <w:sz w:val="28"/>
          <w:szCs w:val="28"/>
        </w:rPr>
      </w:pPr>
    </w:p>
    <w:bookmarkEnd w:id="1"/>
    <w:p w:rsidR="00610120" w:rsidRDefault="00610120" w:rsidP="00610120">
      <w:pPr>
        <w:tabs>
          <w:tab w:val="left" w:pos="1195"/>
        </w:tabs>
        <w:ind w:firstLine="567"/>
        <w:jc w:val="both"/>
        <w:rPr>
          <w:sz w:val="28"/>
          <w:szCs w:val="28"/>
        </w:rPr>
      </w:pPr>
      <w:r>
        <w:rPr>
          <w:sz w:val="28"/>
          <w:szCs w:val="28"/>
        </w:rPr>
        <w:t>4.1. Настоящее Соглашение заключено сроком на 1 год до 31.12.2016 года;</w:t>
      </w:r>
    </w:p>
    <w:p w:rsidR="00610120" w:rsidRDefault="00610120" w:rsidP="00610120">
      <w:pPr>
        <w:tabs>
          <w:tab w:val="left" w:pos="1199"/>
        </w:tabs>
        <w:ind w:firstLine="567"/>
        <w:jc w:val="both"/>
        <w:rPr>
          <w:sz w:val="28"/>
          <w:szCs w:val="28"/>
        </w:rPr>
      </w:pPr>
      <w:r>
        <w:rPr>
          <w:sz w:val="28"/>
          <w:szCs w:val="28"/>
        </w:rPr>
        <w:t>4.2. Настоящее Соглашение прекращается досрочно по соглашению сторон.</w:t>
      </w:r>
    </w:p>
    <w:p w:rsidR="00610120" w:rsidRDefault="00610120" w:rsidP="00610120">
      <w:pPr>
        <w:tabs>
          <w:tab w:val="left" w:pos="1330"/>
        </w:tabs>
        <w:ind w:right="20" w:firstLine="567"/>
        <w:jc w:val="both"/>
        <w:rPr>
          <w:sz w:val="28"/>
          <w:szCs w:val="28"/>
        </w:rPr>
      </w:pPr>
      <w:r>
        <w:rPr>
          <w:sz w:val="28"/>
          <w:szCs w:val="28"/>
        </w:rPr>
        <w:t>4.3. Сторона, принявшая решение о расторжении досрочно настоящего Соглашения, направляет другой стороне уведомление за 30 дней до дня предполагаемого расторжения и проект соглашения о расторжении. Сторона,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w:t>
      </w:r>
    </w:p>
    <w:p w:rsidR="00610120" w:rsidRDefault="00610120" w:rsidP="00610120">
      <w:pPr>
        <w:tabs>
          <w:tab w:val="left" w:pos="1251"/>
        </w:tabs>
        <w:ind w:right="20" w:firstLine="567"/>
        <w:jc w:val="both"/>
        <w:rPr>
          <w:sz w:val="28"/>
          <w:szCs w:val="28"/>
        </w:rPr>
      </w:pPr>
      <w:r>
        <w:rPr>
          <w:sz w:val="28"/>
          <w:szCs w:val="28"/>
        </w:rPr>
        <w:t>4.4. В случае если за один месяц до окончания срока действия настоящего Соглашения ни одна из сторон не заявит о его прекращении, Соглашение считается пролонгированным на тот же срок и на тех же условиях.</w:t>
      </w:r>
    </w:p>
    <w:p w:rsidR="00610120" w:rsidRDefault="00610120" w:rsidP="00610120">
      <w:pPr>
        <w:ind w:firstLine="567"/>
        <w:jc w:val="both"/>
        <w:rPr>
          <w:sz w:val="28"/>
          <w:szCs w:val="28"/>
        </w:rPr>
      </w:pPr>
      <w:r>
        <w:rPr>
          <w:sz w:val="28"/>
          <w:szCs w:val="28"/>
        </w:rPr>
        <w:t>4.5. В одностороннем порядке настоящее Соглашение может быть расторгнуто в случае:</w:t>
      </w:r>
    </w:p>
    <w:p w:rsidR="00610120" w:rsidRDefault="00610120" w:rsidP="00610120">
      <w:pPr>
        <w:ind w:firstLine="567"/>
        <w:jc w:val="both"/>
        <w:rPr>
          <w:sz w:val="28"/>
          <w:szCs w:val="28"/>
        </w:rPr>
      </w:pPr>
      <w:r>
        <w:rPr>
          <w:sz w:val="28"/>
          <w:szCs w:val="28"/>
        </w:rPr>
        <w:t>- изменения действующего законодательства Российской Федерации, в связи с которым выполнение условий настоящего Соглашения Сторонами становится невозможным;</w:t>
      </w:r>
    </w:p>
    <w:p w:rsidR="00610120" w:rsidRDefault="00610120" w:rsidP="00610120">
      <w:pPr>
        <w:ind w:firstLine="567"/>
        <w:jc w:val="both"/>
        <w:rPr>
          <w:sz w:val="28"/>
          <w:szCs w:val="28"/>
        </w:rPr>
      </w:pPr>
      <w:r>
        <w:rPr>
          <w:sz w:val="28"/>
          <w:szCs w:val="28"/>
        </w:rPr>
        <w:t>- неисполнения или ненадлежащего исполнения одной из Сторон своих обязательств в соответствии с настоящим Соглашением;</w:t>
      </w:r>
    </w:p>
    <w:p w:rsidR="00610120" w:rsidRDefault="00610120" w:rsidP="00610120">
      <w:pPr>
        <w:tabs>
          <w:tab w:val="left" w:pos="1305"/>
        </w:tabs>
        <w:spacing w:after="343"/>
        <w:ind w:right="20" w:firstLine="567"/>
        <w:jc w:val="both"/>
        <w:rPr>
          <w:sz w:val="28"/>
          <w:szCs w:val="28"/>
        </w:rPr>
      </w:pPr>
      <w:r>
        <w:rPr>
          <w:sz w:val="28"/>
          <w:szCs w:val="28"/>
        </w:rPr>
        <w:t>4.6. Споры между Сторонами решаются в досудебном порядке, в иных случаях - в Арбитражном суде.</w:t>
      </w:r>
    </w:p>
    <w:p w:rsidR="00610120" w:rsidRDefault="00610120" w:rsidP="00610120">
      <w:pPr>
        <w:keepNext/>
        <w:keepLines/>
        <w:tabs>
          <w:tab w:val="left" w:pos="3757"/>
        </w:tabs>
        <w:jc w:val="center"/>
        <w:outlineLvl w:val="1"/>
        <w:rPr>
          <w:b/>
          <w:bCs/>
          <w:sz w:val="28"/>
          <w:szCs w:val="28"/>
        </w:rPr>
      </w:pPr>
      <w:bookmarkStart w:id="2" w:name="bookmark2"/>
      <w:r>
        <w:rPr>
          <w:b/>
          <w:bCs/>
          <w:sz w:val="28"/>
          <w:szCs w:val="28"/>
        </w:rPr>
        <w:t>5. Ответственность сторон</w:t>
      </w:r>
    </w:p>
    <w:p w:rsidR="00610120" w:rsidRDefault="00610120" w:rsidP="00610120">
      <w:pPr>
        <w:keepNext/>
        <w:keepLines/>
        <w:tabs>
          <w:tab w:val="left" w:pos="3757"/>
        </w:tabs>
        <w:jc w:val="center"/>
        <w:outlineLvl w:val="1"/>
        <w:rPr>
          <w:b/>
          <w:bCs/>
          <w:sz w:val="28"/>
          <w:szCs w:val="28"/>
        </w:rPr>
      </w:pPr>
    </w:p>
    <w:p w:rsidR="00610120" w:rsidRDefault="00610120" w:rsidP="00610120">
      <w:pPr>
        <w:ind w:firstLine="708"/>
        <w:jc w:val="both"/>
        <w:rPr>
          <w:rFonts w:eastAsiaTheme="minorHAnsi"/>
          <w:sz w:val="28"/>
          <w:szCs w:val="28"/>
          <w:lang w:eastAsia="en-US"/>
        </w:rPr>
      </w:pPr>
      <w:r>
        <w:rPr>
          <w:sz w:val="28"/>
          <w:szCs w:val="28"/>
        </w:rPr>
        <w:t xml:space="preserve">5.1. </w:t>
      </w:r>
      <w:r>
        <w:rPr>
          <w:rStyle w:val="a3"/>
          <w:sz w:val="28"/>
          <w:szCs w:val="28"/>
        </w:rPr>
        <w:t xml:space="preserve">Ответственность </w:t>
      </w:r>
      <w:r>
        <w:rPr>
          <w:sz w:val="28"/>
          <w:szCs w:val="28"/>
        </w:rPr>
        <w:t>за осуществление переданных функций несет Администрация района.</w:t>
      </w:r>
    </w:p>
    <w:p w:rsidR="00610120" w:rsidRDefault="00610120" w:rsidP="00610120">
      <w:pPr>
        <w:ind w:firstLine="708"/>
        <w:jc w:val="both"/>
        <w:rPr>
          <w:sz w:val="28"/>
          <w:szCs w:val="28"/>
        </w:rPr>
      </w:pPr>
      <w:r>
        <w:rPr>
          <w:sz w:val="28"/>
          <w:szCs w:val="28"/>
        </w:rPr>
        <w:t>5.2. Стороны несут ответственность за неисполнение или ненадлежащее исполнение обязанностей, предусмотренных настоящим Соглашением в соответствии с законодательством Российской Федерации.</w:t>
      </w:r>
    </w:p>
    <w:p w:rsidR="00610120" w:rsidRDefault="00610120" w:rsidP="00610120">
      <w:pPr>
        <w:ind w:firstLine="708"/>
        <w:jc w:val="both"/>
        <w:rPr>
          <w:sz w:val="28"/>
          <w:szCs w:val="28"/>
        </w:rPr>
      </w:pPr>
    </w:p>
    <w:p w:rsidR="00610120" w:rsidRDefault="00610120" w:rsidP="00610120">
      <w:pPr>
        <w:keepNext/>
        <w:keepLines/>
        <w:numPr>
          <w:ilvl w:val="0"/>
          <w:numId w:val="1"/>
        </w:numPr>
        <w:tabs>
          <w:tab w:val="left" w:pos="3638"/>
        </w:tabs>
        <w:spacing w:after="316"/>
        <w:contextualSpacing/>
        <w:jc w:val="center"/>
        <w:outlineLvl w:val="1"/>
        <w:rPr>
          <w:b/>
          <w:bCs/>
          <w:sz w:val="28"/>
          <w:szCs w:val="28"/>
        </w:rPr>
      </w:pPr>
      <w:bookmarkStart w:id="3" w:name="bookmark3"/>
      <w:bookmarkEnd w:id="2"/>
      <w:r>
        <w:rPr>
          <w:b/>
          <w:bCs/>
          <w:sz w:val="28"/>
          <w:szCs w:val="28"/>
        </w:rPr>
        <w:t>Заключительные условия</w:t>
      </w:r>
      <w:bookmarkEnd w:id="3"/>
    </w:p>
    <w:p w:rsidR="00610120" w:rsidRDefault="00610120" w:rsidP="00610120">
      <w:pPr>
        <w:keepNext/>
        <w:keepLines/>
        <w:tabs>
          <w:tab w:val="left" w:pos="3638"/>
        </w:tabs>
        <w:spacing w:after="316"/>
        <w:ind w:left="720"/>
        <w:contextualSpacing/>
        <w:outlineLvl w:val="1"/>
        <w:rPr>
          <w:b/>
          <w:bCs/>
          <w:sz w:val="28"/>
          <w:szCs w:val="28"/>
        </w:rPr>
      </w:pPr>
    </w:p>
    <w:p w:rsidR="00610120" w:rsidRDefault="00610120" w:rsidP="00610120">
      <w:pPr>
        <w:tabs>
          <w:tab w:val="left" w:pos="1312"/>
        </w:tabs>
        <w:ind w:right="20" w:firstLine="720"/>
        <w:jc w:val="both"/>
        <w:rPr>
          <w:sz w:val="28"/>
          <w:szCs w:val="28"/>
        </w:rPr>
      </w:pPr>
      <w:r>
        <w:rPr>
          <w:sz w:val="28"/>
          <w:szCs w:val="28"/>
        </w:rPr>
        <w:t>6.1. Настоящее Соглашение вступает в силу с момента подписания.</w:t>
      </w:r>
    </w:p>
    <w:p w:rsidR="00610120" w:rsidRDefault="00610120" w:rsidP="00610120">
      <w:pPr>
        <w:tabs>
          <w:tab w:val="left" w:pos="1348"/>
        </w:tabs>
        <w:ind w:right="20" w:firstLine="720"/>
        <w:jc w:val="both"/>
        <w:rPr>
          <w:sz w:val="28"/>
          <w:szCs w:val="28"/>
        </w:rPr>
      </w:pPr>
      <w:r>
        <w:rPr>
          <w:sz w:val="28"/>
          <w:szCs w:val="28"/>
        </w:rPr>
        <w:t>6.2. Изменения и дополнения к настоящему Соглашению оформляются дополнительным Соглашением сторон.</w:t>
      </w:r>
    </w:p>
    <w:p w:rsidR="00610120" w:rsidRDefault="00610120" w:rsidP="00610120">
      <w:pPr>
        <w:tabs>
          <w:tab w:val="left" w:pos="1366"/>
        </w:tabs>
        <w:ind w:right="20" w:firstLine="720"/>
        <w:jc w:val="both"/>
        <w:rPr>
          <w:sz w:val="28"/>
          <w:szCs w:val="28"/>
        </w:rPr>
      </w:pPr>
      <w:r>
        <w:rPr>
          <w:sz w:val="28"/>
          <w:szCs w:val="28"/>
        </w:rPr>
        <w:t>6.3. Соглашение заключено в 2-х экземплярах, имеющих одинаковую юридическую силу.</w:t>
      </w:r>
    </w:p>
    <w:p w:rsidR="00610120" w:rsidRDefault="00610120" w:rsidP="00610120">
      <w:pPr>
        <w:tabs>
          <w:tab w:val="left" w:pos="1366"/>
        </w:tabs>
        <w:ind w:right="20" w:firstLine="720"/>
        <w:jc w:val="both"/>
        <w:rPr>
          <w:sz w:val="28"/>
          <w:szCs w:val="28"/>
        </w:rPr>
      </w:pPr>
    </w:p>
    <w:p w:rsidR="00610120" w:rsidRDefault="00610120" w:rsidP="00610120">
      <w:pPr>
        <w:tabs>
          <w:tab w:val="left" w:pos="1366"/>
        </w:tabs>
        <w:ind w:right="20" w:firstLine="720"/>
        <w:jc w:val="both"/>
        <w:rPr>
          <w:sz w:val="28"/>
          <w:szCs w:val="28"/>
        </w:rPr>
      </w:pPr>
    </w:p>
    <w:p w:rsidR="00610120" w:rsidRDefault="00610120" w:rsidP="00610120">
      <w:pPr>
        <w:tabs>
          <w:tab w:val="left" w:pos="1366"/>
        </w:tabs>
        <w:ind w:right="20" w:firstLine="720"/>
        <w:jc w:val="both"/>
        <w:rPr>
          <w:sz w:val="28"/>
          <w:szCs w:val="28"/>
        </w:rPr>
      </w:pPr>
    </w:p>
    <w:p w:rsidR="00610120" w:rsidRDefault="00610120" w:rsidP="00610120">
      <w:pPr>
        <w:tabs>
          <w:tab w:val="left" w:pos="1366"/>
        </w:tabs>
        <w:ind w:right="20" w:firstLine="720"/>
        <w:jc w:val="both"/>
        <w:rPr>
          <w:sz w:val="28"/>
          <w:szCs w:val="28"/>
        </w:rPr>
      </w:pPr>
    </w:p>
    <w:p w:rsidR="00610120" w:rsidRDefault="00610120" w:rsidP="00610120">
      <w:pPr>
        <w:numPr>
          <w:ilvl w:val="0"/>
          <w:numId w:val="1"/>
        </w:numPr>
        <w:contextualSpacing/>
        <w:jc w:val="center"/>
        <w:rPr>
          <w:b/>
          <w:sz w:val="28"/>
          <w:szCs w:val="28"/>
        </w:rPr>
      </w:pPr>
      <w:r>
        <w:rPr>
          <w:b/>
          <w:sz w:val="28"/>
          <w:szCs w:val="28"/>
        </w:rPr>
        <w:lastRenderedPageBreak/>
        <w:t>Юридический адрес, их  реквизиты и подписи сторон</w:t>
      </w:r>
    </w:p>
    <w:p w:rsidR="00610120" w:rsidRDefault="00610120" w:rsidP="00610120">
      <w:pPr>
        <w:ind w:left="720"/>
        <w:contextualSpacing/>
        <w:rPr>
          <w:b/>
          <w:sz w:val="28"/>
          <w:szCs w:val="28"/>
        </w:rPr>
      </w:pPr>
    </w:p>
    <w:tbl>
      <w:tblPr>
        <w:tblW w:w="9684" w:type="dxa"/>
        <w:tblInd w:w="-34" w:type="dxa"/>
        <w:tblLook w:val="04A0" w:firstRow="1" w:lastRow="0" w:firstColumn="1" w:lastColumn="0" w:noHBand="0" w:noVBand="1"/>
      </w:tblPr>
      <w:tblGrid>
        <w:gridCol w:w="4820"/>
        <w:gridCol w:w="4864"/>
      </w:tblGrid>
      <w:tr w:rsidR="00610120" w:rsidTr="001D7FCA">
        <w:trPr>
          <w:trHeight w:val="1353"/>
        </w:trPr>
        <w:tc>
          <w:tcPr>
            <w:tcW w:w="4820" w:type="dxa"/>
          </w:tcPr>
          <w:p w:rsidR="00610120" w:rsidRDefault="00610120" w:rsidP="001D7FCA">
            <w:pPr>
              <w:rPr>
                <w:rFonts w:eastAsia="Calibri"/>
                <w:sz w:val="28"/>
                <w:szCs w:val="28"/>
              </w:rPr>
            </w:pPr>
            <w:r>
              <w:rPr>
                <w:rFonts w:eastAsia="Calibri"/>
                <w:sz w:val="28"/>
                <w:szCs w:val="28"/>
              </w:rPr>
              <w:t>Администрация    Кунашакского                    сельского поселения</w:t>
            </w:r>
          </w:p>
          <w:p w:rsidR="00610120" w:rsidRDefault="00610120" w:rsidP="001D7FCA">
            <w:pPr>
              <w:rPr>
                <w:rFonts w:eastAsiaTheme="minorEastAsia"/>
                <w:sz w:val="28"/>
                <w:szCs w:val="28"/>
              </w:rPr>
            </w:pPr>
            <w:r>
              <w:rPr>
                <w:rFonts w:eastAsia="Calibri"/>
                <w:sz w:val="28"/>
                <w:szCs w:val="28"/>
              </w:rPr>
              <w:t>Адрес:</w:t>
            </w:r>
            <w:r>
              <w:rPr>
                <w:sz w:val="28"/>
                <w:szCs w:val="28"/>
              </w:rPr>
              <w:t xml:space="preserve"> 456730, Челябинская область, Кунашакский район, с.Кунашак, улЛенина,92</w:t>
            </w:r>
          </w:p>
          <w:p w:rsidR="00610120" w:rsidRDefault="00610120" w:rsidP="001D7FCA">
            <w:pPr>
              <w:rPr>
                <w:rFonts w:eastAsiaTheme="minorHAnsi"/>
                <w:sz w:val="28"/>
                <w:szCs w:val="28"/>
              </w:rPr>
            </w:pPr>
          </w:p>
          <w:p w:rsidR="00610120" w:rsidRDefault="00610120" w:rsidP="001D7FCA">
            <w:pPr>
              <w:rPr>
                <w:rFonts w:eastAsiaTheme="minorEastAsia"/>
                <w:sz w:val="28"/>
                <w:szCs w:val="28"/>
              </w:rPr>
            </w:pPr>
            <w:r>
              <w:rPr>
                <w:sz w:val="28"/>
                <w:szCs w:val="28"/>
              </w:rPr>
              <w:t xml:space="preserve">Глава Кунашакского </w:t>
            </w:r>
            <w:r>
              <w:rPr>
                <w:sz w:val="28"/>
                <w:szCs w:val="28"/>
              </w:rPr>
              <w:br/>
              <w:t>сельского поселения:</w:t>
            </w:r>
          </w:p>
          <w:p w:rsidR="00610120" w:rsidRDefault="00610120" w:rsidP="001D7FCA">
            <w:pPr>
              <w:rPr>
                <w:sz w:val="28"/>
                <w:szCs w:val="28"/>
              </w:rPr>
            </w:pPr>
          </w:p>
          <w:p w:rsidR="00610120" w:rsidRDefault="00610120" w:rsidP="001D7FCA">
            <w:pPr>
              <w:jc w:val="both"/>
              <w:rPr>
                <w:sz w:val="28"/>
                <w:szCs w:val="28"/>
              </w:rPr>
            </w:pPr>
            <w:r>
              <w:rPr>
                <w:sz w:val="28"/>
                <w:szCs w:val="28"/>
              </w:rPr>
              <w:t>_______________  А.М.Ибрагимов</w:t>
            </w:r>
          </w:p>
          <w:p w:rsidR="00610120" w:rsidRDefault="00610120" w:rsidP="001D7FCA">
            <w:pPr>
              <w:rPr>
                <w:rFonts w:eastAsia="Calibri"/>
                <w:sz w:val="28"/>
                <w:szCs w:val="28"/>
                <w:lang w:eastAsia="en-US"/>
              </w:rPr>
            </w:pPr>
          </w:p>
        </w:tc>
        <w:tc>
          <w:tcPr>
            <w:tcW w:w="4864" w:type="dxa"/>
          </w:tcPr>
          <w:p w:rsidR="00610120" w:rsidRDefault="00610120" w:rsidP="001D7FCA">
            <w:pPr>
              <w:jc w:val="both"/>
              <w:rPr>
                <w:rFonts w:eastAsia="Calibri"/>
                <w:sz w:val="28"/>
                <w:szCs w:val="28"/>
              </w:rPr>
            </w:pPr>
            <w:r>
              <w:rPr>
                <w:rFonts w:eastAsia="Calibri"/>
                <w:sz w:val="28"/>
                <w:szCs w:val="28"/>
              </w:rPr>
              <w:t>Администрация Кунашакского</w:t>
            </w:r>
          </w:p>
          <w:p w:rsidR="00610120" w:rsidRDefault="00610120" w:rsidP="001D7FCA">
            <w:pPr>
              <w:jc w:val="both"/>
              <w:rPr>
                <w:rFonts w:eastAsia="Calibri"/>
                <w:sz w:val="28"/>
                <w:szCs w:val="28"/>
              </w:rPr>
            </w:pPr>
            <w:r>
              <w:rPr>
                <w:rFonts w:eastAsia="Calibri"/>
                <w:sz w:val="28"/>
                <w:szCs w:val="28"/>
              </w:rPr>
              <w:t xml:space="preserve"> муниципального района</w:t>
            </w:r>
          </w:p>
          <w:p w:rsidR="00610120" w:rsidRDefault="00610120" w:rsidP="001D7FCA">
            <w:pPr>
              <w:rPr>
                <w:rFonts w:eastAsia="Calibri"/>
                <w:sz w:val="28"/>
                <w:szCs w:val="28"/>
              </w:rPr>
            </w:pPr>
            <w:r>
              <w:rPr>
                <w:rFonts w:eastAsia="Calibri"/>
                <w:sz w:val="28"/>
                <w:szCs w:val="28"/>
              </w:rPr>
              <w:t xml:space="preserve">Адрес: 456730, Челябинская область, Кунашакский район, с. Кунашак, </w:t>
            </w:r>
          </w:p>
          <w:p w:rsidR="00610120" w:rsidRDefault="00610120" w:rsidP="001D7FCA">
            <w:pPr>
              <w:rPr>
                <w:rFonts w:eastAsia="Calibri"/>
                <w:sz w:val="28"/>
                <w:szCs w:val="28"/>
              </w:rPr>
            </w:pPr>
            <w:r>
              <w:rPr>
                <w:rFonts w:eastAsia="Calibri"/>
                <w:sz w:val="28"/>
                <w:szCs w:val="28"/>
              </w:rPr>
              <w:t>ул. Ленина, 103</w:t>
            </w:r>
          </w:p>
          <w:p w:rsidR="00610120" w:rsidRDefault="00610120" w:rsidP="001D7FCA">
            <w:pPr>
              <w:rPr>
                <w:rFonts w:eastAsia="Calibri"/>
                <w:sz w:val="28"/>
                <w:szCs w:val="28"/>
              </w:rPr>
            </w:pPr>
          </w:p>
          <w:p w:rsidR="00610120" w:rsidRDefault="00610120" w:rsidP="001D7FCA">
            <w:pPr>
              <w:rPr>
                <w:rFonts w:eastAsia="Calibri"/>
                <w:sz w:val="28"/>
                <w:szCs w:val="28"/>
              </w:rPr>
            </w:pPr>
            <w:r>
              <w:rPr>
                <w:rFonts w:eastAsia="Calibri"/>
                <w:sz w:val="28"/>
                <w:szCs w:val="28"/>
              </w:rPr>
              <w:t>Глава района:</w:t>
            </w:r>
          </w:p>
          <w:p w:rsidR="00610120" w:rsidRDefault="00610120" w:rsidP="001D7FCA">
            <w:pPr>
              <w:rPr>
                <w:rFonts w:eastAsia="Calibri"/>
                <w:sz w:val="28"/>
                <w:szCs w:val="28"/>
              </w:rPr>
            </w:pPr>
          </w:p>
          <w:p w:rsidR="00610120" w:rsidRDefault="00610120" w:rsidP="001D7FCA">
            <w:pPr>
              <w:rPr>
                <w:rFonts w:eastAsia="Calibri"/>
                <w:sz w:val="28"/>
                <w:szCs w:val="28"/>
              </w:rPr>
            </w:pPr>
          </w:p>
          <w:p w:rsidR="00610120" w:rsidRDefault="00610120" w:rsidP="001D7FCA">
            <w:pPr>
              <w:rPr>
                <w:rFonts w:eastAsia="Calibri"/>
                <w:sz w:val="28"/>
                <w:szCs w:val="28"/>
              </w:rPr>
            </w:pPr>
            <w:r>
              <w:rPr>
                <w:rFonts w:eastAsia="Calibri"/>
                <w:sz w:val="28"/>
                <w:szCs w:val="28"/>
              </w:rPr>
              <w:t>_________________ С.Н.Аминов</w:t>
            </w:r>
          </w:p>
          <w:p w:rsidR="00610120" w:rsidRDefault="00610120" w:rsidP="001D7FCA">
            <w:pPr>
              <w:rPr>
                <w:rFonts w:eastAsia="Calibri"/>
                <w:sz w:val="28"/>
                <w:szCs w:val="28"/>
                <w:lang w:eastAsia="en-US"/>
              </w:rPr>
            </w:pPr>
          </w:p>
        </w:tc>
      </w:tr>
    </w:tbl>
    <w:p w:rsidR="00610120" w:rsidRDefault="00610120" w:rsidP="00610120">
      <w:pPr>
        <w:rPr>
          <w:rFonts w:asciiTheme="minorHAnsi" w:eastAsiaTheme="minorEastAsia" w:hAnsiTheme="minorHAnsi" w:cstheme="minorBidi"/>
          <w:sz w:val="22"/>
          <w:szCs w:val="22"/>
        </w:rPr>
      </w:pPr>
    </w:p>
    <w:p w:rsidR="00610120" w:rsidRDefault="00610120" w:rsidP="00610120">
      <w:pPr>
        <w:jc w:val="center"/>
        <w:rPr>
          <w:noProof/>
        </w:rPr>
      </w:pPr>
    </w:p>
    <w:p w:rsidR="00610120" w:rsidRDefault="00610120" w:rsidP="00610120">
      <w:pPr>
        <w:jc w:val="center"/>
        <w:rPr>
          <w:noProof/>
        </w:rPr>
      </w:pPr>
    </w:p>
    <w:p w:rsidR="00610120" w:rsidRDefault="00610120" w:rsidP="00610120">
      <w:pPr>
        <w:jc w:val="center"/>
        <w:rPr>
          <w:noProof/>
        </w:rPr>
      </w:pPr>
    </w:p>
    <w:p w:rsidR="00610120" w:rsidRDefault="00610120" w:rsidP="00610120">
      <w:pPr>
        <w:jc w:val="center"/>
        <w:rPr>
          <w:noProof/>
        </w:rPr>
      </w:pPr>
    </w:p>
    <w:p w:rsidR="00C9504E" w:rsidRDefault="00C9504E">
      <w:bookmarkStart w:id="4" w:name="_GoBack"/>
      <w:bookmarkEnd w:id="4"/>
    </w:p>
    <w:sectPr w:rsidR="00C95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4FE"/>
    <w:multiLevelType w:val="hybridMultilevel"/>
    <w:tmpl w:val="BB88ECE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E9"/>
    <w:rsid w:val="00610120"/>
    <w:rsid w:val="008F1EE9"/>
    <w:rsid w:val="00C9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120"/>
    <w:pPr>
      <w:autoSpaceDE w:val="0"/>
      <w:autoSpaceDN w:val="0"/>
      <w:adjustRightInd w:val="0"/>
      <w:spacing w:after="0" w:line="240" w:lineRule="auto"/>
    </w:pPr>
    <w:rPr>
      <w:rFonts w:ascii="Arial" w:hAnsi="Arial" w:cs="Arial"/>
      <w:sz w:val="20"/>
      <w:szCs w:val="20"/>
    </w:rPr>
  </w:style>
  <w:style w:type="character" w:styleId="a3">
    <w:name w:val="Strong"/>
    <w:basedOn w:val="a0"/>
    <w:uiPriority w:val="22"/>
    <w:qFormat/>
    <w:rsid w:val="006101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120"/>
    <w:pPr>
      <w:autoSpaceDE w:val="0"/>
      <w:autoSpaceDN w:val="0"/>
      <w:adjustRightInd w:val="0"/>
      <w:spacing w:after="0" w:line="240" w:lineRule="auto"/>
    </w:pPr>
    <w:rPr>
      <w:rFonts w:ascii="Arial" w:hAnsi="Arial" w:cs="Arial"/>
      <w:sz w:val="20"/>
      <w:szCs w:val="20"/>
    </w:rPr>
  </w:style>
  <w:style w:type="character" w:styleId="a3">
    <w:name w:val="Strong"/>
    <w:basedOn w:val="a0"/>
    <w:uiPriority w:val="22"/>
    <w:qFormat/>
    <w:rsid w:val="00610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11434</Characters>
  <Application>Microsoft Office Word</Application>
  <DocSecurity>0</DocSecurity>
  <Lines>95</Lines>
  <Paragraphs>26</Paragraphs>
  <ScaleCrop>false</ScaleCrop>
  <Company>SPecialiST RePack</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2016-02-04T07:30:00Z</dcterms:created>
  <dcterms:modified xsi:type="dcterms:W3CDTF">2016-02-04T07:30:00Z</dcterms:modified>
</cp:coreProperties>
</file>