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8E" w:rsidRDefault="008A238E" w:rsidP="008A2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238E" w:rsidRDefault="008A238E" w:rsidP="008A2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ЧЕЛЯБИНСКАЯ ОБЛАСТЬ </w:t>
      </w:r>
      <w:r>
        <w:rPr>
          <w:rFonts w:ascii="Times New Roman" w:hAnsi="Times New Roman" w:cs="Times New Roman"/>
          <w:b/>
          <w:sz w:val="28"/>
          <w:szCs w:val="28"/>
        </w:rPr>
        <w:br/>
        <w:t>СОВЕТ ДЕПУТАТОВ КУНАШАКСКОГО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КУНАШАКСКОГО РАЙОНА</w:t>
      </w:r>
    </w:p>
    <w:p w:rsidR="008A238E" w:rsidRDefault="008A238E" w:rsidP="008A2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A238E" w:rsidRDefault="008A238E" w:rsidP="008A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05.07.2013 г.  № 13</w:t>
      </w:r>
    </w:p>
    <w:p w:rsidR="008A238E" w:rsidRDefault="008A238E" w:rsidP="008A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</w:t>
      </w:r>
      <w:r>
        <w:rPr>
          <w:rFonts w:ascii="Times New Roman" w:hAnsi="Times New Roman" w:cs="Times New Roman"/>
          <w:sz w:val="28"/>
          <w:szCs w:val="28"/>
        </w:rPr>
        <w:br/>
        <w:t xml:space="preserve">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A238E" w:rsidRDefault="008A238E" w:rsidP="008A238E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8A238E" w:rsidRDefault="008A238E" w:rsidP="008A238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искового заявления прокурора области от 27.05.2013г. № 38-292и-2013, для приведения Правил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(утвержденных  Решением Совета депутатов № 19 от 01.10.2012г.)  в соответствие действующему федеральному законодательству:</w:t>
      </w:r>
    </w:p>
    <w:p w:rsidR="008A238E" w:rsidRDefault="008A238E" w:rsidP="008A2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A238E" w:rsidRDefault="008A238E" w:rsidP="008A2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8A238E" w:rsidRDefault="008A238E" w:rsidP="008A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8A238E" w:rsidRDefault="008A238E" w:rsidP="008A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части исключения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пункта 28 формулировки «прилегающей территории» и читать данный подпункт в следующей редакции: </w:t>
      </w:r>
      <w:r>
        <w:rPr>
          <w:rFonts w:ascii="Times New Roman" w:hAnsi="Times New Roman" w:cs="Times New Roman"/>
          <w:sz w:val="28"/>
          <w:szCs w:val="28"/>
        </w:rPr>
        <w:br/>
        <w:t>«1) обеспечить содержание отведенной территории и объектов благоустройства своими силами и средствами либо путем заключения договоров со специализированными организациями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8A238E" w:rsidRDefault="008A238E" w:rsidP="008A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пункт 32 исключить полностью;</w:t>
      </w:r>
    </w:p>
    <w:p w:rsidR="008A238E" w:rsidRDefault="008A238E" w:rsidP="008A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пункт 38 исключить полностью.</w:t>
      </w:r>
    </w:p>
    <w:p w:rsidR="008A238E" w:rsidRDefault="008A238E" w:rsidP="008A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в средствах массовой информации.</w:t>
      </w:r>
    </w:p>
    <w:p w:rsidR="008A238E" w:rsidRDefault="008A238E" w:rsidP="008A238E">
      <w:pPr>
        <w:rPr>
          <w:rFonts w:ascii="Times New Roman" w:hAnsi="Times New Roman" w:cs="Times New Roman"/>
          <w:sz w:val="28"/>
          <w:szCs w:val="28"/>
        </w:rPr>
      </w:pPr>
    </w:p>
    <w:p w:rsidR="008A238E" w:rsidRDefault="008A238E" w:rsidP="008A2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сельского поселения:                                                   А.М. Ибрагимов.</w:t>
      </w:r>
      <w:bookmarkStart w:id="0" w:name="_GoBack"/>
      <w:bookmarkEnd w:id="0"/>
    </w:p>
    <w:p w:rsidR="00836190" w:rsidRDefault="00836190"/>
    <w:sectPr w:rsidR="0083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91"/>
    <w:rsid w:val="002C6791"/>
    <w:rsid w:val="00836190"/>
    <w:rsid w:val="008A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2015-10-20T04:55:00Z</dcterms:created>
  <dcterms:modified xsi:type="dcterms:W3CDTF">2015-10-20T04:55:00Z</dcterms:modified>
</cp:coreProperties>
</file>