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623" w:rsidRDefault="00597623" w:rsidP="005976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97623" w:rsidRDefault="00597623" w:rsidP="005976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597623" w:rsidRDefault="00597623" w:rsidP="005976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КУНАШАКСКОГО СЕЛЬСКОГО ПОСЕЛЕНИЯ</w:t>
      </w:r>
    </w:p>
    <w:p w:rsidR="00597623" w:rsidRDefault="00597623" w:rsidP="005976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КУНАШАКСКОГО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597623" w:rsidRDefault="00597623" w:rsidP="00597623">
      <w:pPr>
        <w:pStyle w:val="a3"/>
        <w:rPr>
          <w:rFonts w:ascii="Times New Roman" w:hAnsi="Times New Roman" w:cs="Times New Roman"/>
        </w:rPr>
      </w:pPr>
    </w:p>
    <w:p w:rsidR="00597623" w:rsidRDefault="00597623" w:rsidP="00597623">
      <w:pPr>
        <w:pStyle w:val="a3"/>
        <w:rPr>
          <w:rFonts w:ascii="Times New Roman" w:hAnsi="Times New Roman" w:cs="Times New Roman"/>
        </w:rPr>
      </w:pPr>
    </w:p>
    <w:p w:rsidR="00597623" w:rsidRDefault="00597623" w:rsidP="00597623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РЕШЕНИЕ</w:t>
      </w:r>
    </w:p>
    <w:p w:rsidR="00597623" w:rsidRDefault="00597623" w:rsidP="00597623">
      <w:pPr>
        <w:pStyle w:val="a3"/>
        <w:rPr>
          <w:rFonts w:ascii="Times New Roman" w:eastAsia="Andale Sans UI" w:hAnsi="Times New Roman" w:cs="Tahoma"/>
          <w:color w:val="auto"/>
          <w:sz w:val="28"/>
          <w:szCs w:val="28"/>
          <w:lang w:val="ru-RU"/>
        </w:rPr>
      </w:pPr>
    </w:p>
    <w:p w:rsidR="00597623" w:rsidRDefault="00597623" w:rsidP="005976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ndale Sans UI" w:hAnsi="Times New Roman" w:cs="Tahoma"/>
          <w:color w:val="auto"/>
          <w:sz w:val="28"/>
          <w:szCs w:val="28"/>
          <w:lang w:val="ru-RU"/>
        </w:rPr>
        <w:t>28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.2017 г. № </w:t>
      </w:r>
      <w:r>
        <w:rPr>
          <w:rFonts w:ascii="Times New Roman" w:hAnsi="Times New Roman" w:cs="Times New Roman"/>
          <w:sz w:val="28"/>
          <w:szCs w:val="28"/>
          <w:lang w:val="ru-RU"/>
        </w:rPr>
        <w:t>22</w:t>
      </w:r>
    </w:p>
    <w:p w:rsidR="00597623" w:rsidRDefault="00597623" w:rsidP="005976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7623" w:rsidRDefault="00597623" w:rsidP="0059762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итогах публичных</w:t>
      </w:r>
    </w:p>
    <w:p w:rsidR="00597623" w:rsidRDefault="00597623" w:rsidP="0059762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слушаний, проводимых 15 марта 2017 г.</w:t>
      </w:r>
    </w:p>
    <w:p w:rsidR="00597623" w:rsidRDefault="00597623" w:rsidP="00597623">
      <w:pPr>
        <w:pStyle w:val="Standard"/>
        <w:rPr>
          <w:sz w:val="28"/>
          <w:szCs w:val="28"/>
          <w:lang w:val="ru-RU"/>
        </w:rPr>
      </w:pPr>
    </w:p>
    <w:p w:rsidR="00597623" w:rsidRDefault="00597623" w:rsidP="00597623">
      <w:pPr>
        <w:pStyle w:val="Standard"/>
        <w:rPr>
          <w:sz w:val="28"/>
          <w:szCs w:val="28"/>
          <w:lang w:val="ru-RU"/>
        </w:rPr>
      </w:pPr>
    </w:p>
    <w:p w:rsidR="00597623" w:rsidRDefault="00597623" w:rsidP="0059762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proofErr w:type="gramStart"/>
      <w:r>
        <w:rPr>
          <w:sz w:val="28"/>
          <w:szCs w:val="28"/>
          <w:lang w:val="ru-RU"/>
        </w:rPr>
        <w:t xml:space="preserve">Рассмотрев и обсудив  Решения № 15 от 07.06.2017 г.  № 17 от 23.06.2017 г. , № 18 от 23.06.2017 г., заключение публичных слушаний,  руководствуясь Федеральным Законом от 06.10.2003 г. № 131-ФЗ  «Об Общих принципах организации местного самоуправления», Уставом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поселения, Положением о публичных слушаниях на территории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поселения, утвержденным постановлением Совета депутатов №16 от 12.07.2006 г.,  Совет депутатов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 Челябинской области</w:t>
      </w:r>
      <w:proofErr w:type="gramEnd"/>
    </w:p>
    <w:p w:rsidR="00597623" w:rsidRDefault="00597623" w:rsidP="00597623">
      <w:pPr>
        <w:pStyle w:val="Standard"/>
        <w:jc w:val="both"/>
        <w:rPr>
          <w:b/>
          <w:bCs/>
          <w:sz w:val="28"/>
          <w:szCs w:val="28"/>
        </w:rPr>
      </w:pPr>
    </w:p>
    <w:p w:rsidR="00597623" w:rsidRDefault="00597623" w:rsidP="00597623">
      <w:pPr>
        <w:pStyle w:val="Standard"/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РЕШИЛ:</w:t>
      </w:r>
    </w:p>
    <w:p w:rsidR="00597623" w:rsidRDefault="00597623" w:rsidP="00597623">
      <w:pPr>
        <w:pStyle w:val="Standard"/>
        <w:rPr>
          <w:sz w:val="28"/>
          <w:szCs w:val="28"/>
          <w:lang w:val="ru-RU"/>
        </w:rPr>
      </w:pPr>
    </w:p>
    <w:p w:rsidR="00597623" w:rsidRDefault="00597623" w:rsidP="005976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Признать публичные слушания, проведенные 15 марта 2017 г., по проекту решения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Челябинской области «Об Уставе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Челябинской области»- состоявшимися.</w:t>
      </w:r>
    </w:p>
    <w:p w:rsidR="00597623" w:rsidRDefault="00597623" w:rsidP="005976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итогам рассмотрения результатов публичных слушаний, признать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задачи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поставленные перед Оргкомитетом - выполненными, работу Оргкомитета - завершенной.</w:t>
      </w:r>
    </w:p>
    <w:p w:rsidR="00597623" w:rsidRDefault="00597623" w:rsidP="00597623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Настоящее решение вступает в силу с момента подписания</w:t>
      </w:r>
      <w:r>
        <w:rPr>
          <w:sz w:val="28"/>
          <w:szCs w:val="28"/>
          <w:lang w:val="ru-RU"/>
        </w:rPr>
        <w:t xml:space="preserve"> и подлежит опубликованию в средствах массовой информации.</w:t>
      </w:r>
    </w:p>
    <w:p w:rsidR="00597623" w:rsidRDefault="00597623" w:rsidP="00597623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данного решения возложить на председателя Совета депутатов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</w:t>
      </w:r>
    </w:p>
    <w:p w:rsidR="00597623" w:rsidRDefault="00597623" w:rsidP="00597623">
      <w:pPr>
        <w:pStyle w:val="Standard"/>
        <w:jc w:val="both"/>
        <w:rPr>
          <w:sz w:val="28"/>
          <w:szCs w:val="28"/>
          <w:lang w:val="ru-RU"/>
        </w:rPr>
      </w:pPr>
    </w:p>
    <w:p w:rsidR="00597623" w:rsidRDefault="00597623" w:rsidP="00597623">
      <w:pPr>
        <w:pStyle w:val="Standard"/>
        <w:jc w:val="both"/>
        <w:rPr>
          <w:sz w:val="28"/>
          <w:szCs w:val="28"/>
          <w:lang w:val="ru-RU"/>
        </w:rPr>
      </w:pPr>
    </w:p>
    <w:p w:rsidR="00597623" w:rsidRDefault="00597623" w:rsidP="0059762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Совета депутатов</w:t>
      </w:r>
    </w:p>
    <w:p w:rsidR="00597623" w:rsidRDefault="00597623" w:rsidP="00597623">
      <w:pPr>
        <w:pStyle w:val="Standard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</w:t>
      </w:r>
    </w:p>
    <w:p w:rsidR="00597623" w:rsidRDefault="00597623" w:rsidP="0059762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поселения                                                                                   Ю.А. Хусаинова</w:t>
      </w:r>
      <w:bookmarkStart w:id="0" w:name="_GoBack"/>
      <w:bookmarkEnd w:id="0"/>
    </w:p>
    <w:p w:rsidR="00597623" w:rsidRDefault="00597623" w:rsidP="00597623">
      <w:pPr>
        <w:pStyle w:val="Standard"/>
        <w:rPr>
          <w:lang w:val="ru-RU"/>
        </w:rPr>
      </w:pPr>
    </w:p>
    <w:p w:rsidR="00597623" w:rsidRDefault="00597623" w:rsidP="00597623"/>
    <w:p w:rsidR="00F44A79" w:rsidRDefault="00F44A79"/>
    <w:sectPr w:rsidR="00F44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72F8C"/>
    <w:multiLevelType w:val="hybridMultilevel"/>
    <w:tmpl w:val="726E4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D8"/>
    <w:rsid w:val="00597623"/>
    <w:rsid w:val="009315D8"/>
    <w:rsid w:val="00F4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97623"/>
    <w:pPr>
      <w:suppressAutoHyphens/>
      <w:autoSpaceDN w:val="0"/>
      <w:spacing w:after="0" w:line="100" w:lineRule="atLeast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59762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97623"/>
    <w:pPr>
      <w:suppressAutoHyphens/>
      <w:autoSpaceDN w:val="0"/>
      <w:spacing w:after="0" w:line="100" w:lineRule="atLeast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59762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2017-12-08T09:12:00Z</dcterms:created>
  <dcterms:modified xsi:type="dcterms:W3CDTF">2017-12-08T09:12:00Z</dcterms:modified>
</cp:coreProperties>
</file>